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F00" w:rsidRDefault="002C7F00" w:rsidP="000E1E23">
      <w:pPr>
        <w:spacing w:after="0"/>
        <w:rPr>
          <w:rFonts w:ascii="Times New Roman" w:eastAsia="Times New Roman" w:hAnsi="Times New Roman" w:cs="Times New Roman"/>
          <w:b/>
          <w:bCs/>
          <w:sz w:val="28"/>
          <w:szCs w:val="28"/>
        </w:rPr>
      </w:pPr>
    </w:p>
    <w:p w:rsidR="002C7F00" w:rsidRPr="002C7F00" w:rsidRDefault="002C7F00" w:rsidP="000E1E23">
      <w:pPr>
        <w:spacing w:after="0"/>
        <w:rPr>
          <w:rFonts w:ascii="Times New Roman" w:eastAsia="Times New Roman" w:hAnsi="Times New Roman" w:cs="Times New Roman"/>
          <w:bCs/>
          <w:sz w:val="28"/>
          <w:szCs w:val="28"/>
        </w:rPr>
      </w:pPr>
      <w:r w:rsidRPr="002C7F00">
        <w:rPr>
          <w:rFonts w:ascii="Times New Roman" w:eastAsia="Times New Roman" w:hAnsi="Times New Roman" w:cs="Times New Roman"/>
          <w:bCs/>
          <w:sz w:val="28"/>
          <w:szCs w:val="28"/>
        </w:rPr>
        <w:t xml:space="preserve">                                                                                  Приложение №_____</w:t>
      </w:r>
    </w:p>
    <w:p w:rsidR="002C7F00" w:rsidRPr="002C7F00" w:rsidRDefault="002C7F00" w:rsidP="000E1E23">
      <w:pPr>
        <w:spacing w:after="0"/>
        <w:rPr>
          <w:rFonts w:ascii="Times New Roman" w:eastAsia="Times New Roman" w:hAnsi="Times New Roman" w:cs="Times New Roman"/>
          <w:bCs/>
          <w:sz w:val="28"/>
          <w:szCs w:val="28"/>
        </w:rPr>
      </w:pPr>
      <w:r w:rsidRPr="002C7F00">
        <w:rPr>
          <w:rFonts w:ascii="Times New Roman" w:eastAsia="Times New Roman" w:hAnsi="Times New Roman" w:cs="Times New Roman"/>
          <w:bCs/>
          <w:sz w:val="28"/>
          <w:szCs w:val="28"/>
        </w:rPr>
        <w:t xml:space="preserve">                                                                                  к приказу ГБПОУ</w:t>
      </w:r>
    </w:p>
    <w:p w:rsidR="002C7F00" w:rsidRPr="002C7F00" w:rsidRDefault="002C7F00" w:rsidP="000E1E23">
      <w:pPr>
        <w:spacing w:after="0"/>
        <w:rPr>
          <w:rFonts w:ascii="Times New Roman" w:eastAsia="Times New Roman" w:hAnsi="Times New Roman" w:cs="Times New Roman"/>
          <w:bCs/>
          <w:sz w:val="28"/>
          <w:szCs w:val="28"/>
        </w:rPr>
      </w:pPr>
      <w:r w:rsidRPr="002C7F00">
        <w:rPr>
          <w:rFonts w:ascii="Times New Roman" w:eastAsia="Times New Roman" w:hAnsi="Times New Roman" w:cs="Times New Roman"/>
          <w:bCs/>
          <w:sz w:val="28"/>
          <w:szCs w:val="28"/>
        </w:rPr>
        <w:t xml:space="preserve">                                                                                 «КИПК </w:t>
      </w:r>
      <w:proofErr w:type="spellStart"/>
      <w:r w:rsidRPr="002C7F00">
        <w:rPr>
          <w:rFonts w:ascii="Times New Roman" w:eastAsia="Times New Roman" w:hAnsi="Times New Roman" w:cs="Times New Roman"/>
          <w:bCs/>
          <w:sz w:val="28"/>
          <w:szCs w:val="28"/>
        </w:rPr>
        <w:t>им.А.П.Маресьева</w:t>
      </w:r>
      <w:proofErr w:type="spellEnd"/>
      <w:r w:rsidRPr="002C7F00">
        <w:rPr>
          <w:rFonts w:ascii="Times New Roman" w:eastAsia="Times New Roman" w:hAnsi="Times New Roman" w:cs="Times New Roman"/>
          <w:bCs/>
          <w:sz w:val="28"/>
          <w:szCs w:val="28"/>
        </w:rPr>
        <w:t>»</w:t>
      </w:r>
    </w:p>
    <w:p w:rsidR="002C7F00" w:rsidRPr="002C7F00" w:rsidRDefault="002C7F00" w:rsidP="000E1E23">
      <w:pPr>
        <w:spacing w:after="0"/>
        <w:rPr>
          <w:rFonts w:ascii="Times New Roman" w:eastAsia="Times New Roman" w:hAnsi="Times New Roman" w:cs="Times New Roman"/>
          <w:bCs/>
          <w:sz w:val="28"/>
          <w:szCs w:val="28"/>
        </w:rPr>
      </w:pPr>
      <w:r w:rsidRPr="002C7F00">
        <w:rPr>
          <w:rFonts w:ascii="Times New Roman" w:eastAsia="Times New Roman" w:hAnsi="Times New Roman" w:cs="Times New Roman"/>
          <w:bCs/>
          <w:sz w:val="28"/>
          <w:szCs w:val="28"/>
        </w:rPr>
        <w:t xml:space="preserve">                                                     </w:t>
      </w:r>
      <w:r w:rsidR="00B53A48">
        <w:rPr>
          <w:rFonts w:ascii="Times New Roman" w:eastAsia="Times New Roman" w:hAnsi="Times New Roman" w:cs="Times New Roman"/>
          <w:bCs/>
          <w:sz w:val="28"/>
          <w:szCs w:val="28"/>
        </w:rPr>
        <w:t xml:space="preserve">                             от </w:t>
      </w:r>
      <w:r w:rsidR="00B53A48" w:rsidRPr="00B53A48">
        <w:rPr>
          <w:rFonts w:ascii="Times New Roman" w:eastAsia="Times New Roman" w:hAnsi="Times New Roman" w:cs="Times New Roman"/>
          <w:bCs/>
          <w:sz w:val="28"/>
          <w:szCs w:val="28"/>
          <w:u w:val="single"/>
        </w:rPr>
        <w:t>19.04.</w:t>
      </w:r>
      <w:r w:rsidRPr="00B53A48">
        <w:rPr>
          <w:rFonts w:ascii="Times New Roman" w:eastAsia="Times New Roman" w:hAnsi="Times New Roman" w:cs="Times New Roman"/>
          <w:bCs/>
          <w:sz w:val="28"/>
          <w:szCs w:val="28"/>
          <w:u w:val="single"/>
        </w:rPr>
        <w:t>2019</w:t>
      </w:r>
      <w:r w:rsidRPr="002C7F00">
        <w:rPr>
          <w:rFonts w:ascii="Times New Roman" w:eastAsia="Times New Roman" w:hAnsi="Times New Roman" w:cs="Times New Roman"/>
          <w:bCs/>
          <w:sz w:val="28"/>
          <w:szCs w:val="28"/>
        </w:rPr>
        <w:t>г №</w:t>
      </w:r>
      <w:r w:rsidR="00B53A48">
        <w:rPr>
          <w:rFonts w:ascii="Times New Roman" w:eastAsia="Times New Roman" w:hAnsi="Times New Roman" w:cs="Times New Roman"/>
          <w:bCs/>
          <w:sz w:val="28"/>
          <w:szCs w:val="28"/>
        </w:rPr>
        <w:t xml:space="preserve"> </w:t>
      </w:r>
      <w:r w:rsidR="00B53A48" w:rsidRPr="00B53A48">
        <w:rPr>
          <w:rFonts w:ascii="Times New Roman" w:eastAsia="Times New Roman" w:hAnsi="Times New Roman" w:cs="Times New Roman"/>
          <w:bCs/>
          <w:sz w:val="28"/>
          <w:szCs w:val="28"/>
          <w:u w:val="single"/>
        </w:rPr>
        <w:t>132</w:t>
      </w:r>
    </w:p>
    <w:p w:rsidR="002C7F00" w:rsidRDefault="002C7F00" w:rsidP="000E1E23">
      <w:pPr>
        <w:spacing w:after="0"/>
        <w:rPr>
          <w:rFonts w:ascii="Times New Roman" w:eastAsia="Times New Roman" w:hAnsi="Times New Roman" w:cs="Times New Roman"/>
          <w:b/>
          <w:bCs/>
          <w:sz w:val="28"/>
          <w:szCs w:val="28"/>
        </w:rPr>
      </w:pPr>
    </w:p>
    <w:p w:rsidR="000E1E23" w:rsidRPr="00845111" w:rsidRDefault="000E1E23" w:rsidP="000E1E23">
      <w:pPr>
        <w:spacing w:after="0"/>
        <w:rPr>
          <w:rFonts w:ascii="Times New Roman" w:eastAsia="Times New Roman" w:hAnsi="Times New Roman" w:cs="Times New Roman"/>
          <w:b/>
          <w:bCs/>
          <w:sz w:val="28"/>
          <w:szCs w:val="28"/>
        </w:rPr>
      </w:pPr>
      <w:r w:rsidRPr="00845111">
        <w:rPr>
          <w:rFonts w:ascii="Times New Roman" w:eastAsia="Times New Roman" w:hAnsi="Times New Roman" w:cs="Times New Roman"/>
          <w:b/>
          <w:bCs/>
          <w:sz w:val="28"/>
          <w:szCs w:val="28"/>
        </w:rPr>
        <w:t>КОМИТЕТ ОБРАЗОВАНИЯ, НАУКИ И МОЛОДЕЖНОЙ ПОЛИТИКИ</w:t>
      </w:r>
    </w:p>
    <w:p w:rsidR="000E1E23" w:rsidRPr="00845111" w:rsidRDefault="000E1E23" w:rsidP="000E1E23">
      <w:pPr>
        <w:spacing w:after="0"/>
        <w:jc w:val="center"/>
        <w:rPr>
          <w:rFonts w:ascii="Times New Roman" w:eastAsia="Times New Roman" w:hAnsi="Times New Roman" w:cs="Times New Roman"/>
          <w:b/>
          <w:bCs/>
          <w:sz w:val="28"/>
          <w:szCs w:val="28"/>
        </w:rPr>
      </w:pPr>
      <w:r w:rsidRPr="00845111">
        <w:rPr>
          <w:rFonts w:ascii="Times New Roman" w:eastAsia="Times New Roman" w:hAnsi="Times New Roman" w:cs="Times New Roman"/>
          <w:b/>
          <w:bCs/>
          <w:sz w:val="28"/>
          <w:szCs w:val="28"/>
        </w:rPr>
        <w:t xml:space="preserve"> ВОЛГОГРАДСКОЙ ОБЛАСТИ</w:t>
      </w:r>
    </w:p>
    <w:p w:rsidR="000E1E23" w:rsidRPr="00845111" w:rsidRDefault="000E1E23" w:rsidP="000E1E23">
      <w:pPr>
        <w:spacing w:after="0"/>
        <w:jc w:val="center"/>
        <w:rPr>
          <w:rFonts w:ascii="Times New Roman" w:eastAsia="Times New Roman" w:hAnsi="Times New Roman" w:cs="Times New Roman"/>
          <w:b/>
          <w:bCs/>
          <w:sz w:val="28"/>
          <w:szCs w:val="28"/>
        </w:rPr>
      </w:pPr>
      <w:r w:rsidRPr="00845111">
        <w:rPr>
          <w:rFonts w:ascii="Times New Roman" w:eastAsia="Times New Roman" w:hAnsi="Times New Roman" w:cs="Times New Roman"/>
          <w:b/>
          <w:bCs/>
          <w:sz w:val="28"/>
          <w:szCs w:val="28"/>
        </w:rPr>
        <w:t xml:space="preserve">государственное бюджетное профессиональное </w:t>
      </w:r>
    </w:p>
    <w:p w:rsidR="000E1E23" w:rsidRPr="00845111" w:rsidRDefault="000E1E23" w:rsidP="000E1E23">
      <w:pPr>
        <w:spacing w:after="0"/>
        <w:jc w:val="center"/>
        <w:rPr>
          <w:rFonts w:ascii="Times New Roman" w:eastAsia="Times New Roman" w:hAnsi="Times New Roman" w:cs="Times New Roman"/>
          <w:b/>
          <w:bCs/>
          <w:sz w:val="28"/>
          <w:szCs w:val="28"/>
        </w:rPr>
      </w:pPr>
      <w:r w:rsidRPr="00845111">
        <w:rPr>
          <w:rFonts w:ascii="Times New Roman" w:eastAsia="Times New Roman" w:hAnsi="Times New Roman" w:cs="Times New Roman"/>
          <w:b/>
          <w:bCs/>
          <w:sz w:val="28"/>
          <w:szCs w:val="28"/>
        </w:rPr>
        <w:t>образовательное учреждение</w:t>
      </w:r>
    </w:p>
    <w:p w:rsidR="000E1E23" w:rsidRPr="00845111" w:rsidRDefault="000E1E23" w:rsidP="000E1E23">
      <w:pPr>
        <w:spacing w:after="0"/>
        <w:jc w:val="center"/>
        <w:rPr>
          <w:rFonts w:ascii="Times New Roman" w:eastAsia="Times New Roman" w:hAnsi="Times New Roman" w:cs="Times New Roman"/>
          <w:b/>
          <w:bCs/>
          <w:sz w:val="28"/>
          <w:szCs w:val="28"/>
        </w:rPr>
      </w:pPr>
      <w:r w:rsidRPr="00845111">
        <w:rPr>
          <w:rFonts w:ascii="Times New Roman" w:eastAsia="Times New Roman" w:hAnsi="Times New Roman" w:cs="Times New Roman"/>
          <w:b/>
          <w:bCs/>
          <w:sz w:val="28"/>
          <w:szCs w:val="28"/>
        </w:rPr>
        <w:t>«</w:t>
      </w:r>
      <w:proofErr w:type="spellStart"/>
      <w:r w:rsidRPr="00845111">
        <w:rPr>
          <w:rFonts w:ascii="Times New Roman" w:eastAsia="Times New Roman" w:hAnsi="Times New Roman" w:cs="Times New Roman"/>
          <w:b/>
          <w:bCs/>
          <w:sz w:val="28"/>
          <w:szCs w:val="28"/>
        </w:rPr>
        <w:t>Камышинский</w:t>
      </w:r>
      <w:proofErr w:type="spellEnd"/>
      <w:r w:rsidRPr="00845111">
        <w:rPr>
          <w:rFonts w:ascii="Times New Roman" w:eastAsia="Times New Roman" w:hAnsi="Times New Roman" w:cs="Times New Roman"/>
          <w:b/>
          <w:bCs/>
          <w:sz w:val="28"/>
          <w:szCs w:val="28"/>
        </w:rPr>
        <w:t xml:space="preserve"> индустриально-педагогический колледж </w:t>
      </w:r>
    </w:p>
    <w:p w:rsidR="000E1E23" w:rsidRPr="00845111" w:rsidRDefault="000E1E23" w:rsidP="000E1E23">
      <w:pPr>
        <w:spacing w:after="0"/>
        <w:jc w:val="center"/>
        <w:rPr>
          <w:rFonts w:ascii="Times New Roman" w:eastAsia="Times New Roman" w:hAnsi="Times New Roman" w:cs="Times New Roman"/>
          <w:b/>
          <w:bCs/>
          <w:sz w:val="28"/>
          <w:szCs w:val="28"/>
        </w:rPr>
      </w:pPr>
      <w:r w:rsidRPr="00845111">
        <w:rPr>
          <w:rFonts w:ascii="Times New Roman" w:eastAsia="Times New Roman" w:hAnsi="Times New Roman" w:cs="Times New Roman"/>
          <w:b/>
          <w:bCs/>
          <w:sz w:val="28"/>
          <w:szCs w:val="28"/>
        </w:rPr>
        <w:t xml:space="preserve">имени Героя Советского Союза А.П. Маресьева» </w:t>
      </w:r>
    </w:p>
    <w:p w:rsidR="000E1E23" w:rsidRPr="00845111" w:rsidRDefault="000E1E23" w:rsidP="000E1E23">
      <w:pPr>
        <w:spacing w:after="0"/>
        <w:jc w:val="center"/>
        <w:rPr>
          <w:rFonts w:ascii="Times New Roman" w:eastAsia="Times New Roman" w:hAnsi="Times New Roman" w:cs="Times New Roman"/>
          <w:b/>
          <w:bCs/>
          <w:sz w:val="28"/>
          <w:szCs w:val="28"/>
        </w:rPr>
      </w:pPr>
      <w:r w:rsidRPr="00845111">
        <w:rPr>
          <w:rFonts w:ascii="Times New Roman" w:eastAsia="Times New Roman" w:hAnsi="Times New Roman" w:cs="Times New Roman"/>
          <w:b/>
          <w:bCs/>
          <w:sz w:val="28"/>
          <w:szCs w:val="28"/>
        </w:rPr>
        <w:t>(ГБПОУ «КИПК им. А.П. Маресьева»)</w:t>
      </w:r>
    </w:p>
    <w:p w:rsidR="000E1E23" w:rsidRPr="003C1D83" w:rsidRDefault="000E1E23" w:rsidP="000E1E23">
      <w:pPr>
        <w:spacing w:after="0"/>
        <w:rPr>
          <w:rFonts w:ascii="Times New Roman" w:eastAsia="Times New Roman" w:hAnsi="Times New Roman" w:cs="Times New Roman"/>
          <w:sz w:val="28"/>
          <w:szCs w:val="28"/>
        </w:rPr>
      </w:pPr>
    </w:p>
    <w:p w:rsidR="000E1E23" w:rsidRPr="003C1D83" w:rsidRDefault="000E1E23" w:rsidP="000E1E23">
      <w:pPr>
        <w:spacing w:after="0" w:line="360" w:lineRule="auto"/>
        <w:jc w:val="center"/>
        <w:rPr>
          <w:rFonts w:ascii="Times New Roman" w:eastAsia="Times New Roman" w:hAnsi="Times New Roman" w:cs="Times New Roman"/>
          <w:b/>
          <w:caps/>
          <w:color w:val="333333"/>
          <w:sz w:val="56"/>
        </w:rPr>
      </w:pPr>
    </w:p>
    <w:p w:rsidR="000E1E23" w:rsidRPr="005A383F" w:rsidRDefault="000E1E23" w:rsidP="000E1E23">
      <w:pPr>
        <w:jc w:val="center"/>
        <w:rPr>
          <w:rFonts w:ascii="Times New Roman" w:eastAsia="Calibri" w:hAnsi="Times New Roman" w:cs="Times New Roman"/>
          <w:b/>
          <w:sz w:val="28"/>
          <w:szCs w:val="28"/>
        </w:rPr>
      </w:pPr>
      <w:r w:rsidRPr="005A383F">
        <w:rPr>
          <w:rFonts w:ascii="Times New Roman" w:eastAsia="Calibri" w:hAnsi="Times New Roman" w:cs="Times New Roman"/>
          <w:b/>
          <w:sz w:val="28"/>
          <w:szCs w:val="28"/>
        </w:rPr>
        <w:t>РАБОЧАЯ ПРОГРАММА</w:t>
      </w:r>
    </w:p>
    <w:p w:rsidR="000E1E23" w:rsidRPr="00191F72" w:rsidRDefault="000E1E23" w:rsidP="000E1E23">
      <w:pPr>
        <w:jc w:val="center"/>
        <w:rPr>
          <w:rFonts w:ascii="Times New Roman" w:hAnsi="Times New Roman" w:cs="Times New Roman"/>
          <w:b/>
          <w:sz w:val="28"/>
          <w:szCs w:val="28"/>
        </w:rPr>
      </w:pPr>
      <w:r w:rsidRPr="00191F72">
        <w:rPr>
          <w:rFonts w:ascii="Times New Roman" w:hAnsi="Times New Roman" w:cs="Times New Roman"/>
          <w:b/>
          <w:sz w:val="28"/>
          <w:szCs w:val="28"/>
        </w:rPr>
        <w:t xml:space="preserve">КУРСОВОГО ОБУЧЕНИЯ </w:t>
      </w:r>
      <w:r w:rsidRPr="00191F72">
        <w:rPr>
          <w:rFonts w:ascii="Times New Roman" w:eastAsia="Times New Roman" w:hAnsi="Times New Roman" w:cs="Times New Roman"/>
          <w:b/>
          <w:bCs/>
          <w:color w:val="2D2D2D"/>
          <w:spacing w:val="2"/>
          <w:kern w:val="36"/>
          <w:sz w:val="28"/>
          <w:szCs w:val="28"/>
        </w:rPr>
        <w:t xml:space="preserve">ДОЛЖНОСТНЫХ ЛИЦ И РАБОТНИКОВ ГРАЖДАНСКОЙ ОБОРОНЫ И ЕДИНОЙ ГОСУДАРСТВЕННОЙ СИСТЕМЫ ПРЕДУПРЕЖДЕНИЯ И ЛИКВИДАЦИИ ЧРЕЗВЫЧАЙНЫХ СИТУАЦИЙ </w:t>
      </w:r>
    </w:p>
    <w:p w:rsidR="000E1E23" w:rsidRPr="00191F72" w:rsidRDefault="000E1E23" w:rsidP="000E1E23">
      <w:pPr>
        <w:spacing w:line="360" w:lineRule="auto"/>
        <w:jc w:val="center"/>
        <w:rPr>
          <w:rFonts w:ascii="Times New Roman" w:hAnsi="Times New Roman" w:cs="Times New Roman"/>
          <w:b/>
          <w:sz w:val="28"/>
          <w:szCs w:val="28"/>
        </w:rPr>
      </w:pPr>
    </w:p>
    <w:p w:rsidR="000E1E23" w:rsidRPr="003C1D83" w:rsidRDefault="000E1E23" w:rsidP="000E1E23">
      <w:pPr>
        <w:spacing w:line="360" w:lineRule="auto"/>
        <w:jc w:val="center"/>
        <w:rPr>
          <w:rFonts w:ascii="Times New Roman" w:eastAsia="Times New Roman" w:hAnsi="Times New Roman" w:cs="Times New Roman"/>
          <w:b/>
          <w:color w:val="002060"/>
          <w:sz w:val="56"/>
        </w:rPr>
      </w:pPr>
    </w:p>
    <w:p w:rsidR="000E1E23" w:rsidRPr="003C1D83" w:rsidRDefault="000E1E23" w:rsidP="000E1E23">
      <w:pPr>
        <w:jc w:val="center"/>
        <w:rPr>
          <w:rFonts w:ascii="Times New Roman" w:eastAsia="Times New Roman" w:hAnsi="Times New Roman" w:cs="Times New Roman"/>
          <w:b/>
          <w:i/>
          <w:color w:val="002060"/>
        </w:rPr>
      </w:pPr>
    </w:p>
    <w:p w:rsidR="000E1E23" w:rsidRPr="003C1D83" w:rsidRDefault="000E1E23" w:rsidP="000E1E23">
      <w:pPr>
        <w:jc w:val="center"/>
        <w:rPr>
          <w:rFonts w:ascii="Times New Roman" w:eastAsia="Times New Roman" w:hAnsi="Times New Roman" w:cs="Times New Roman"/>
          <w:b/>
          <w:color w:val="002060"/>
          <w:sz w:val="28"/>
          <w:szCs w:val="28"/>
        </w:rPr>
      </w:pPr>
    </w:p>
    <w:p w:rsidR="002C7F00" w:rsidRDefault="002C7F00" w:rsidP="000E1E23">
      <w:pPr>
        <w:jc w:val="center"/>
        <w:rPr>
          <w:rFonts w:ascii="Times New Roman" w:eastAsia="Times New Roman" w:hAnsi="Times New Roman" w:cs="Times New Roman"/>
          <w:b/>
          <w:color w:val="002060"/>
          <w:sz w:val="28"/>
          <w:szCs w:val="28"/>
        </w:rPr>
      </w:pPr>
    </w:p>
    <w:p w:rsidR="002C7F00" w:rsidRDefault="002C7F00" w:rsidP="000E1E23">
      <w:pPr>
        <w:jc w:val="center"/>
        <w:rPr>
          <w:rFonts w:ascii="Times New Roman" w:eastAsia="Times New Roman" w:hAnsi="Times New Roman" w:cs="Times New Roman"/>
          <w:b/>
          <w:color w:val="002060"/>
          <w:sz w:val="28"/>
          <w:szCs w:val="28"/>
        </w:rPr>
      </w:pPr>
    </w:p>
    <w:p w:rsidR="002C7F00" w:rsidRDefault="002C7F00" w:rsidP="000E1E23">
      <w:pPr>
        <w:jc w:val="center"/>
        <w:rPr>
          <w:rFonts w:ascii="Times New Roman" w:eastAsia="Times New Roman" w:hAnsi="Times New Roman" w:cs="Times New Roman"/>
          <w:b/>
          <w:color w:val="002060"/>
          <w:sz w:val="28"/>
          <w:szCs w:val="28"/>
        </w:rPr>
      </w:pPr>
    </w:p>
    <w:p w:rsidR="002C7F00" w:rsidRDefault="002C7F00" w:rsidP="000E1E23">
      <w:pPr>
        <w:jc w:val="center"/>
        <w:rPr>
          <w:rFonts w:ascii="Times New Roman" w:eastAsia="Times New Roman" w:hAnsi="Times New Roman" w:cs="Times New Roman"/>
          <w:b/>
          <w:color w:val="002060"/>
          <w:sz w:val="28"/>
          <w:szCs w:val="28"/>
        </w:rPr>
      </w:pPr>
    </w:p>
    <w:p w:rsidR="000E1E23" w:rsidRPr="003C1D83" w:rsidRDefault="000E1E23" w:rsidP="000E1E23">
      <w:pPr>
        <w:jc w:val="center"/>
        <w:rPr>
          <w:rFonts w:ascii="Times New Roman" w:eastAsia="Times New Roman" w:hAnsi="Times New Roman" w:cs="Times New Roman"/>
          <w:b/>
          <w:color w:val="002060"/>
          <w:sz w:val="28"/>
          <w:szCs w:val="28"/>
        </w:rPr>
      </w:pPr>
      <w:r w:rsidRPr="003C1D83">
        <w:rPr>
          <w:rFonts w:ascii="Times New Roman" w:eastAsia="Times New Roman" w:hAnsi="Times New Roman" w:cs="Times New Roman"/>
          <w:b/>
          <w:color w:val="002060"/>
          <w:sz w:val="28"/>
          <w:szCs w:val="28"/>
        </w:rPr>
        <w:t>Камышин 201</w:t>
      </w:r>
      <w:r>
        <w:rPr>
          <w:rFonts w:ascii="Times New Roman" w:hAnsi="Times New Roman" w:cs="Times New Roman"/>
          <w:b/>
          <w:color w:val="002060"/>
          <w:sz w:val="28"/>
          <w:szCs w:val="28"/>
        </w:rPr>
        <w:t>9</w:t>
      </w:r>
    </w:p>
    <w:p w:rsidR="000E1E23" w:rsidRPr="003C1D83" w:rsidRDefault="000E1E23" w:rsidP="000E1E23">
      <w:pPr>
        <w:jc w:val="center"/>
        <w:rPr>
          <w:rFonts w:ascii="Times New Roman" w:eastAsia="Times New Roman" w:hAnsi="Times New Roman" w:cs="Times New Roman"/>
          <w:b/>
          <w:color w:val="002060"/>
          <w:sz w:val="28"/>
          <w:szCs w:val="28"/>
        </w:rPr>
      </w:pPr>
    </w:p>
    <w:p w:rsidR="000E1E23" w:rsidRPr="00331F4C" w:rsidRDefault="000E1E23" w:rsidP="000E1E23">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proofErr w:type="gramStart"/>
      <w:r w:rsidRPr="00451471">
        <w:rPr>
          <w:rFonts w:ascii="Times New Roman" w:hAnsi="Times New Roman" w:cs="Times New Roman"/>
          <w:color w:val="1D1B11"/>
          <w:sz w:val="28"/>
          <w:szCs w:val="28"/>
        </w:rPr>
        <w:lastRenderedPageBreak/>
        <w:t xml:space="preserve">Рабочая программа разработана в соответствии </w:t>
      </w:r>
      <w:r>
        <w:rPr>
          <w:rFonts w:ascii="Times New Roman" w:eastAsia="Times New Roman" w:hAnsi="Times New Roman" w:cs="Times New Roman"/>
          <w:color w:val="2D2D2D"/>
          <w:spacing w:val="2"/>
          <w:sz w:val="28"/>
          <w:szCs w:val="28"/>
        </w:rPr>
        <w:t>с</w:t>
      </w:r>
      <w:r w:rsidRPr="00331F4C">
        <w:rPr>
          <w:rFonts w:ascii="Times New Roman" w:eastAsia="Times New Roman" w:hAnsi="Times New Roman" w:cs="Times New Roman"/>
          <w:color w:val="2D2D2D"/>
          <w:spacing w:val="2"/>
          <w:sz w:val="28"/>
          <w:szCs w:val="28"/>
        </w:rPr>
        <w:t> </w:t>
      </w:r>
      <w:hyperlink r:id="rId8" w:history="1">
        <w:r>
          <w:rPr>
            <w:rFonts w:ascii="Times New Roman" w:eastAsia="Times New Roman" w:hAnsi="Times New Roman" w:cs="Times New Roman"/>
            <w:color w:val="00466E"/>
            <w:spacing w:val="2"/>
            <w:sz w:val="28"/>
            <w:szCs w:val="28"/>
            <w:u w:val="single"/>
          </w:rPr>
          <w:t xml:space="preserve">постановлением </w:t>
        </w:r>
        <w:r w:rsidRPr="00331F4C">
          <w:rPr>
            <w:rFonts w:ascii="Times New Roman" w:eastAsia="Times New Roman" w:hAnsi="Times New Roman" w:cs="Times New Roman"/>
            <w:color w:val="00466E"/>
            <w:spacing w:val="2"/>
            <w:sz w:val="28"/>
            <w:szCs w:val="28"/>
            <w:u w:val="single"/>
          </w:rPr>
          <w:t>Правительства Российской Федерации от 02.11.2000 N 841 "Об утверждении Положения о подготовке населения в области гражданской обороны"</w:t>
        </w:r>
      </w:hyperlink>
      <w:r w:rsidRPr="00331F4C">
        <w:rPr>
          <w:rFonts w:ascii="Times New Roman" w:eastAsia="Times New Roman" w:hAnsi="Times New Roman" w:cs="Times New Roman"/>
          <w:color w:val="2D2D2D"/>
          <w:spacing w:val="2"/>
          <w:sz w:val="28"/>
          <w:szCs w:val="28"/>
        </w:rPr>
        <w:t>, примерной программы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утвержденной Министерством Российской Федерации по делам гражданской обороны, чрезвычайным ситуациям и ликвидации последствий стихийных бедствий от 22.02.2017</w:t>
      </w:r>
      <w:proofErr w:type="gramEnd"/>
      <w:r w:rsidRPr="00331F4C">
        <w:rPr>
          <w:rFonts w:ascii="Times New Roman" w:eastAsia="Times New Roman" w:hAnsi="Times New Roman" w:cs="Times New Roman"/>
          <w:color w:val="2D2D2D"/>
          <w:spacing w:val="2"/>
          <w:sz w:val="28"/>
          <w:szCs w:val="28"/>
        </w:rPr>
        <w:t xml:space="preserve"> N 2-4-71-8-14, в целях обучения рабочего и не работающего населения в области гражданской обороны, защиты от чрезвычайных ситуаций, об</w:t>
      </w:r>
      <w:r>
        <w:rPr>
          <w:rFonts w:ascii="Times New Roman" w:eastAsia="Times New Roman" w:hAnsi="Times New Roman" w:cs="Times New Roman"/>
          <w:color w:val="2D2D2D"/>
          <w:spacing w:val="2"/>
          <w:sz w:val="28"/>
          <w:szCs w:val="28"/>
        </w:rPr>
        <w:t>еспечения пожарной безопасности.</w:t>
      </w:r>
    </w:p>
    <w:p w:rsidR="000E1E23" w:rsidRPr="00151529" w:rsidRDefault="000E1E23" w:rsidP="000E1E23">
      <w:pPr>
        <w:shd w:val="clear" w:color="auto" w:fill="FFFFFF"/>
        <w:ind w:firstLine="709"/>
        <w:jc w:val="both"/>
        <w:rPr>
          <w:color w:val="1D1B11"/>
          <w:sz w:val="28"/>
          <w:szCs w:val="28"/>
        </w:rPr>
      </w:pPr>
    </w:p>
    <w:p w:rsidR="000E1E23" w:rsidRPr="00151529" w:rsidRDefault="000E1E23" w:rsidP="000E1E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bCs/>
          <w:color w:val="1D1B11"/>
          <w:sz w:val="28"/>
          <w:szCs w:val="28"/>
        </w:rPr>
      </w:pPr>
    </w:p>
    <w:p w:rsidR="000E1E23" w:rsidRPr="00151529" w:rsidRDefault="000E1E23" w:rsidP="000E1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color w:val="1D1B11"/>
          <w:sz w:val="28"/>
          <w:szCs w:val="28"/>
          <w:vertAlign w:val="superscript"/>
        </w:rPr>
      </w:pPr>
    </w:p>
    <w:p w:rsidR="000E1E23" w:rsidRPr="00705BBF" w:rsidRDefault="000E1E23" w:rsidP="000E1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1D1B11"/>
          <w:sz w:val="28"/>
          <w:szCs w:val="28"/>
        </w:rPr>
      </w:pPr>
      <w:r w:rsidRPr="00705BBF">
        <w:rPr>
          <w:rFonts w:ascii="Times New Roman" w:hAnsi="Times New Roman" w:cs="Times New Roman"/>
          <w:color w:val="1D1B11"/>
          <w:sz w:val="28"/>
          <w:szCs w:val="28"/>
        </w:rPr>
        <w:t>Организация-разработчик:  государственное бюджетное профессиональное образовательное учреждение «</w:t>
      </w:r>
      <w:proofErr w:type="spellStart"/>
      <w:r w:rsidRPr="00705BBF">
        <w:rPr>
          <w:rFonts w:ascii="Times New Roman" w:hAnsi="Times New Roman" w:cs="Times New Roman"/>
          <w:color w:val="1D1B11"/>
          <w:sz w:val="28"/>
          <w:szCs w:val="28"/>
        </w:rPr>
        <w:t>Камышинский</w:t>
      </w:r>
      <w:proofErr w:type="spellEnd"/>
      <w:r w:rsidRPr="00705BBF">
        <w:rPr>
          <w:rFonts w:ascii="Times New Roman" w:hAnsi="Times New Roman" w:cs="Times New Roman"/>
          <w:color w:val="1D1B11"/>
          <w:sz w:val="28"/>
          <w:szCs w:val="28"/>
        </w:rPr>
        <w:t xml:space="preserve"> индустриально-педагогический колледж имени Героя Советского Союза А.П.Маресьева».</w:t>
      </w:r>
    </w:p>
    <w:p w:rsidR="000E1E23" w:rsidRPr="00705BBF" w:rsidRDefault="000E1E23" w:rsidP="000E1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1D1B11"/>
          <w:sz w:val="28"/>
          <w:szCs w:val="28"/>
        </w:rPr>
      </w:pPr>
    </w:p>
    <w:p w:rsidR="000E1E23" w:rsidRPr="00705BBF" w:rsidRDefault="000E1E23" w:rsidP="000E1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1D1B11"/>
          <w:sz w:val="28"/>
          <w:szCs w:val="28"/>
        </w:rPr>
      </w:pPr>
      <w:r w:rsidRPr="00705BBF">
        <w:rPr>
          <w:rFonts w:ascii="Times New Roman" w:hAnsi="Times New Roman" w:cs="Times New Roman"/>
          <w:color w:val="1D1B11"/>
          <w:sz w:val="28"/>
          <w:szCs w:val="28"/>
        </w:rPr>
        <w:t>Разработчики:</w:t>
      </w:r>
    </w:p>
    <w:p w:rsidR="000E1E23" w:rsidRPr="00705BBF" w:rsidRDefault="000E1E23" w:rsidP="000E1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1D1B11"/>
          <w:sz w:val="28"/>
          <w:szCs w:val="28"/>
        </w:rPr>
      </w:pPr>
    </w:p>
    <w:p w:rsidR="000E1E23" w:rsidRPr="00705BBF" w:rsidRDefault="000E1E23" w:rsidP="000E1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1D1B11"/>
          <w:sz w:val="28"/>
          <w:szCs w:val="28"/>
        </w:rPr>
      </w:pPr>
      <w:r w:rsidRPr="00705BBF">
        <w:rPr>
          <w:rFonts w:ascii="Times New Roman" w:hAnsi="Times New Roman" w:cs="Times New Roman"/>
          <w:color w:val="1D1B11"/>
          <w:sz w:val="28"/>
          <w:szCs w:val="28"/>
        </w:rPr>
        <w:t>Козлов Е.А., преподаватель ГБПОУ «КИПК им. А.П.Маресьева»</w:t>
      </w:r>
    </w:p>
    <w:p w:rsidR="000E1E23" w:rsidRPr="00705BBF" w:rsidRDefault="000E1E23" w:rsidP="000E1E23">
      <w:pPr>
        <w:widowControl w:val="0"/>
        <w:tabs>
          <w:tab w:val="left" w:pos="0"/>
        </w:tabs>
        <w:suppressAutoHyphens/>
        <w:rPr>
          <w:rFonts w:ascii="Times New Roman" w:hAnsi="Times New Roman" w:cs="Times New Roman"/>
          <w:color w:val="1D1B11"/>
          <w:sz w:val="28"/>
          <w:szCs w:val="28"/>
          <w:vertAlign w:val="superscript"/>
        </w:rPr>
      </w:pPr>
    </w:p>
    <w:p w:rsidR="000E1E23" w:rsidRPr="003C1D83" w:rsidRDefault="000E1E23" w:rsidP="000E1E23">
      <w:pPr>
        <w:jc w:val="center"/>
        <w:rPr>
          <w:rFonts w:ascii="Times New Roman" w:eastAsia="Times New Roman" w:hAnsi="Times New Roman" w:cs="Times New Roman"/>
          <w:b/>
          <w:color w:val="002060"/>
          <w:sz w:val="28"/>
          <w:szCs w:val="28"/>
        </w:rPr>
      </w:pPr>
    </w:p>
    <w:p w:rsidR="000E1E23" w:rsidRPr="003C1D83" w:rsidRDefault="000E1E23" w:rsidP="000E1E23">
      <w:pPr>
        <w:jc w:val="center"/>
        <w:rPr>
          <w:rFonts w:ascii="Times New Roman" w:eastAsia="Times New Roman" w:hAnsi="Times New Roman" w:cs="Times New Roman"/>
          <w:b/>
          <w:color w:val="002060"/>
          <w:sz w:val="28"/>
          <w:szCs w:val="28"/>
        </w:rPr>
      </w:pPr>
    </w:p>
    <w:p w:rsidR="000E1E23" w:rsidRPr="003C1D83" w:rsidRDefault="000E1E23" w:rsidP="000E1E23">
      <w:pPr>
        <w:jc w:val="center"/>
        <w:rPr>
          <w:rFonts w:ascii="Times New Roman" w:eastAsia="Times New Roman" w:hAnsi="Times New Roman" w:cs="Times New Roman"/>
          <w:b/>
          <w:color w:val="002060"/>
          <w:sz w:val="28"/>
          <w:szCs w:val="28"/>
        </w:rPr>
      </w:pPr>
    </w:p>
    <w:p w:rsidR="000E1E23" w:rsidRPr="003C1D83" w:rsidRDefault="000E1E23" w:rsidP="000E1E23">
      <w:pPr>
        <w:rPr>
          <w:rFonts w:ascii="Times New Roman" w:eastAsia="Times New Roman" w:hAnsi="Times New Roman" w:cs="Times New Roman"/>
          <w:b/>
          <w:color w:val="002060"/>
          <w:sz w:val="28"/>
          <w:szCs w:val="28"/>
        </w:rPr>
      </w:pPr>
    </w:p>
    <w:p w:rsidR="000E1E23" w:rsidRDefault="000E1E23" w:rsidP="00E133D0">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p>
    <w:p w:rsidR="000E1E23" w:rsidRDefault="000E1E23" w:rsidP="00E133D0">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p>
    <w:p w:rsidR="000E1E23" w:rsidRDefault="000E1E23" w:rsidP="00E133D0">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p>
    <w:p w:rsidR="000E1E23" w:rsidRDefault="000E1E23" w:rsidP="00E133D0">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p>
    <w:p w:rsidR="000E1E23" w:rsidRDefault="000E1E23" w:rsidP="00E133D0">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p>
    <w:p w:rsidR="000E1E23" w:rsidRDefault="000E1E23" w:rsidP="00E133D0">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p>
    <w:p w:rsidR="000E1E23" w:rsidRDefault="000E1E23" w:rsidP="00E133D0">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p>
    <w:p w:rsidR="000E1E23" w:rsidRDefault="000E1E23" w:rsidP="00E133D0">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p>
    <w:p w:rsidR="00E133D0" w:rsidRDefault="00E133D0" w:rsidP="00E133D0">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proofErr w:type="gramStart"/>
      <w:r w:rsidRPr="00331F4C">
        <w:rPr>
          <w:rFonts w:ascii="Times New Roman" w:eastAsia="Times New Roman" w:hAnsi="Times New Roman" w:cs="Times New Roman"/>
          <w:color w:val="2D2D2D"/>
          <w:spacing w:val="2"/>
          <w:sz w:val="28"/>
          <w:szCs w:val="28"/>
        </w:rPr>
        <w:lastRenderedPageBreak/>
        <w:t>Во исполнение </w:t>
      </w:r>
      <w:hyperlink r:id="rId9" w:history="1">
        <w:r w:rsidRPr="00331F4C">
          <w:rPr>
            <w:rFonts w:ascii="Times New Roman" w:eastAsia="Times New Roman" w:hAnsi="Times New Roman" w:cs="Times New Roman"/>
            <w:color w:val="00466E"/>
            <w:spacing w:val="2"/>
            <w:sz w:val="28"/>
            <w:szCs w:val="28"/>
            <w:u w:val="single"/>
          </w:rPr>
          <w:t>постановления Правительства Российской Федерации от 02.11.2000 N 841 "Об утверждении Положения о подготовке населения в области гражданской обороны"</w:t>
        </w:r>
      </w:hyperlink>
      <w:r w:rsidRPr="00331F4C">
        <w:rPr>
          <w:rFonts w:ascii="Times New Roman" w:eastAsia="Times New Roman" w:hAnsi="Times New Roman" w:cs="Times New Roman"/>
          <w:color w:val="2D2D2D"/>
          <w:spacing w:val="2"/>
          <w:sz w:val="28"/>
          <w:szCs w:val="28"/>
        </w:rPr>
        <w:t>, примерной программы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утвержденной Министерством Российской Федерации по делам гражданской обороны, чрезвычайным ситуациям и ликвидации последствий стихийных бедствий от 22.02.2017 N 2-4-71-8-14, в целях</w:t>
      </w:r>
      <w:proofErr w:type="gramEnd"/>
      <w:r w:rsidRPr="00331F4C">
        <w:rPr>
          <w:rFonts w:ascii="Times New Roman" w:eastAsia="Times New Roman" w:hAnsi="Times New Roman" w:cs="Times New Roman"/>
          <w:color w:val="2D2D2D"/>
          <w:spacing w:val="2"/>
          <w:sz w:val="28"/>
          <w:szCs w:val="28"/>
        </w:rPr>
        <w:t xml:space="preserve"> обучения рабочего и не работающего населения в области гражданской обороны, защиты от чрезвычайных ситуаций, обеспечения пожарной безопасности и безопасности людей на водных объектах приказываю:</w:t>
      </w:r>
    </w:p>
    <w:p w:rsidR="00E133D0" w:rsidRPr="00046CA0" w:rsidRDefault="00E133D0" w:rsidP="00E133D0">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046CA0">
        <w:rPr>
          <w:rFonts w:ascii="Times New Roman" w:eastAsia="Times New Roman" w:hAnsi="Times New Roman" w:cs="Times New Roman"/>
          <w:color w:val="2D2D2D"/>
          <w:spacing w:val="2"/>
          <w:sz w:val="28"/>
          <w:szCs w:val="28"/>
          <w:lang w:eastAsia="ru-RU"/>
        </w:rPr>
        <w:t>Утвердить:</w:t>
      </w:r>
    </w:p>
    <w:p w:rsidR="00E133D0" w:rsidRDefault="00E133D0" w:rsidP="00E133D0">
      <w:pPr>
        <w:pStyle w:val="a3"/>
        <w:shd w:val="clear" w:color="auto" w:fill="FFFFFF"/>
        <w:spacing w:after="0" w:line="240" w:lineRule="auto"/>
        <w:ind w:left="0" w:firstLine="567"/>
        <w:jc w:val="both"/>
        <w:textAlignment w:val="baseline"/>
        <w:rPr>
          <w:rFonts w:ascii="Times New Roman" w:eastAsia="Times New Roman" w:hAnsi="Times New Roman" w:cs="Times New Roman"/>
          <w:color w:val="2D2D2D"/>
          <w:spacing w:val="2"/>
          <w:sz w:val="28"/>
          <w:szCs w:val="28"/>
          <w:lang w:eastAsia="ru-RU"/>
        </w:rPr>
      </w:pPr>
      <w:r w:rsidRPr="00331F4C">
        <w:rPr>
          <w:rFonts w:ascii="Times New Roman" w:eastAsia="Times New Roman" w:hAnsi="Times New Roman" w:cs="Times New Roman"/>
          <w:color w:val="2D2D2D"/>
          <w:spacing w:val="2"/>
          <w:sz w:val="28"/>
          <w:szCs w:val="28"/>
          <w:lang w:eastAsia="ru-RU"/>
        </w:rPr>
        <w:t>- программу курсового обучения членов комиссий по предупреждению и ликвидации чрезвычайных ситуаций и обеспечению пожарной безо</w:t>
      </w:r>
      <w:r>
        <w:rPr>
          <w:rFonts w:ascii="Times New Roman" w:eastAsia="Times New Roman" w:hAnsi="Times New Roman" w:cs="Times New Roman"/>
          <w:color w:val="2D2D2D"/>
          <w:spacing w:val="2"/>
          <w:sz w:val="28"/>
          <w:szCs w:val="28"/>
          <w:lang w:eastAsia="ru-RU"/>
        </w:rPr>
        <w:t>пасности согласно приложению № 1</w:t>
      </w:r>
      <w:r w:rsidRPr="00331F4C">
        <w:rPr>
          <w:rFonts w:ascii="Times New Roman" w:eastAsia="Times New Roman" w:hAnsi="Times New Roman" w:cs="Times New Roman"/>
          <w:color w:val="2D2D2D"/>
          <w:spacing w:val="2"/>
          <w:sz w:val="28"/>
          <w:szCs w:val="28"/>
          <w:lang w:eastAsia="ru-RU"/>
        </w:rPr>
        <w:t>;</w:t>
      </w:r>
    </w:p>
    <w:p w:rsidR="00E133D0" w:rsidRDefault="00E133D0" w:rsidP="00E133D0">
      <w:pPr>
        <w:pStyle w:val="a3"/>
        <w:shd w:val="clear" w:color="auto" w:fill="FFFFFF"/>
        <w:spacing w:after="0" w:line="240" w:lineRule="auto"/>
        <w:ind w:left="0" w:firstLine="567"/>
        <w:jc w:val="both"/>
        <w:textAlignment w:val="baseline"/>
        <w:rPr>
          <w:rFonts w:ascii="Times New Roman" w:eastAsia="Times New Roman" w:hAnsi="Times New Roman" w:cs="Times New Roman"/>
          <w:color w:val="2D2D2D"/>
          <w:spacing w:val="2"/>
          <w:sz w:val="28"/>
          <w:szCs w:val="28"/>
          <w:lang w:eastAsia="ru-RU"/>
        </w:rPr>
      </w:pPr>
      <w:r w:rsidRPr="00331F4C">
        <w:rPr>
          <w:rFonts w:ascii="Times New Roman" w:eastAsia="Times New Roman" w:hAnsi="Times New Roman" w:cs="Times New Roman"/>
          <w:color w:val="2D2D2D"/>
          <w:spacing w:val="2"/>
          <w:sz w:val="28"/>
          <w:szCs w:val="28"/>
          <w:lang w:eastAsia="ru-RU"/>
        </w:rPr>
        <w:t>- программу курсового обучения руководителей эвакуационных органов согласно</w:t>
      </w:r>
      <w:r>
        <w:rPr>
          <w:rFonts w:ascii="Times New Roman" w:eastAsia="Times New Roman" w:hAnsi="Times New Roman" w:cs="Times New Roman"/>
          <w:color w:val="2D2D2D"/>
          <w:spacing w:val="2"/>
          <w:sz w:val="28"/>
          <w:szCs w:val="28"/>
          <w:lang w:eastAsia="ru-RU"/>
        </w:rPr>
        <w:t xml:space="preserve"> приложению №2</w:t>
      </w:r>
      <w:r w:rsidRPr="00331F4C">
        <w:rPr>
          <w:rFonts w:ascii="Times New Roman" w:eastAsia="Times New Roman" w:hAnsi="Times New Roman" w:cs="Times New Roman"/>
          <w:color w:val="2D2D2D"/>
          <w:spacing w:val="2"/>
          <w:sz w:val="28"/>
          <w:szCs w:val="28"/>
          <w:lang w:eastAsia="ru-RU"/>
        </w:rPr>
        <w:t>;</w:t>
      </w:r>
    </w:p>
    <w:p w:rsidR="00E133D0" w:rsidRDefault="00E133D0" w:rsidP="00E133D0">
      <w:pPr>
        <w:pStyle w:val="a3"/>
        <w:shd w:val="clear" w:color="auto" w:fill="FFFFFF"/>
        <w:spacing w:after="0" w:line="240" w:lineRule="auto"/>
        <w:ind w:left="0" w:firstLine="567"/>
        <w:jc w:val="both"/>
        <w:textAlignment w:val="baseline"/>
        <w:rPr>
          <w:rFonts w:ascii="Times New Roman" w:eastAsia="Times New Roman" w:hAnsi="Times New Roman" w:cs="Times New Roman"/>
          <w:color w:val="2D2D2D"/>
          <w:spacing w:val="2"/>
          <w:sz w:val="28"/>
          <w:szCs w:val="28"/>
          <w:lang w:eastAsia="ru-RU"/>
        </w:rPr>
      </w:pPr>
      <w:r w:rsidRPr="00331F4C">
        <w:rPr>
          <w:rFonts w:ascii="Times New Roman" w:eastAsia="Times New Roman" w:hAnsi="Times New Roman" w:cs="Times New Roman"/>
          <w:color w:val="2D2D2D"/>
          <w:spacing w:val="2"/>
          <w:sz w:val="28"/>
          <w:szCs w:val="28"/>
          <w:lang w:eastAsia="ru-RU"/>
        </w:rPr>
        <w:t>- программу курсового обучения председателей комиссий</w:t>
      </w:r>
      <w:r>
        <w:rPr>
          <w:rFonts w:ascii="Times New Roman" w:eastAsia="Times New Roman" w:hAnsi="Times New Roman" w:cs="Times New Roman"/>
          <w:color w:val="2D2D2D"/>
          <w:spacing w:val="2"/>
          <w:sz w:val="28"/>
          <w:szCs w:val="28"/>
          <w:lang w:eastAsia="ru-RU"/>
        </w:rPr>
        <w:t xml:space="preserve"> (членов комиссий)  по обеспечению устойчивости и функционированию организаций согласно приложению  № 3</w:t>
      </w:r>
      <w:r w:rsidRPr="00331F4C">
        <w:rPr>
          <w:rFonts w:ascii="Times New Roman" w:eastAsia="Times New Roman" w:hAnsi="Times New Roman" w:cs="Times New Roman"/>
          <w:color w:val="2D2D2D"/>
          <w:spacing w:val="2"/>
          <w:sz w:val="28"/>
          <w:szCs w:val="28"/>
          <w:lang w:eastAsia="ru-RU"/>
        </w:rPr>
        <w:t>;</w:t>
      </w:r>
    </w:p>
    <w:p w:rsidR="00E133D0" w:rsidRDefault="00E133D0" w:rsidP="00E133D0">
      <w:pPr>
        <w:pStyle w:val="a3"/>
        <w:shd w:val="clear" w:color="auto" w:fill="FFFFFF"/>
        <w:spacing w:after="0" w:line="240" w:lineRule="auto"/>
        <w:ind w:left="0" w:firstLine="567"/>
        <w:jc w:val="both"/>
        <w:textAlignment w:val="baseline"/>
        <w:rPr>
          <w:rFonts w:ascii="Times New Roman" w:eastAsia="Times New Roman" w:hAnsi="Times New Roman" w:cs="Times New Roman"/>
          <w:color w:val="2D2D2D"/>
          <w:spacing w:val="2"/>
          <w:sz w:val="28"/>
          <w:szCs w:val="28"/>
          <w:lang w:eastAsia="ru-RU"/>
        </w:rPr>
      </w:pPr>
      <w:r w:rsidRPr="00331F4C">
        <w:rPr>
          <w:rFonts w:ascii="Times New Roman" w:eastAsia="Times New Roman" w:hAnsi="Times New Roman" w:cs="Times New Roman"/>
          <w:color w:val="2D2D2D"/>
          <w:spacing w:val="2"/>
          <w:sz w:val="28"/>
          <w:szCs w:val="28"/>
          <w:lang w:eastAsia="ru-RU"/>
        </w:rPr>
        <w:t xml:space="preserve">- программу курсового обучения </w:t>
      </w:r>
      <w:proofErr w:type="spellStart"/>
      <w:r w:rsidRPr="00331F4C">
        <w:rPr>
          <w:rFonts w:ascii="Times New Roman" w:eastAsia="Times New Roman" w:hAnsi="Times New Roman" w:cs="Times New Roman"/>
          <w:color w:val="2D2D2D"/>
          <w:spacing w:val="2"/>
          <w:sz w:val="28"/>
          <w:szCs w:val="28"/>
          <w:lang w:eastAsia="ru-RU"/>
        </w:rPr>
        <w:t>неосвобожденных</w:t>
      </w:r>
      <w:proofErr w:type="spellEnd"/>
      <w:r w:rsidRPr="00331F4C">
        <w:rPr>
          <w:rFonts w:ascii="Times New Roman" w:eastAsia="Times New Roman" w:hAnsi="Times New Roman" w:cs="Times New Roman"/>
          <w:color w:val="2D2D2D"/>
          <w:spacing w:val="2"/>
          <w:sz w:val="28"/>
          <w:szCs w:val="28"/>
          <w:lang w:eastAsia="ru-RU"/>
        </w:rPr>
        <w:t xml:space="preserve"> работников, уполномоченных на решение задач в области гражданской обороны и защиты населения и террито</w:t>
      </w:r>
      <w:r>
        <w:rPr>
          <w:rFonts w:ascii="Times New Roman" w:eastAsia="Times New Roman" w:hAnsi="Times New Roman" w:cs="Times New Roman"/>
          <w:color w:val="2D2D2D"/>
          <w:spacing w:val="2"/>
          <w:sz w:val="28"/>
          <w:szCs w:val="28"/>
          <w:lang w:eastAsia="ru-RU"/>
        </w:rPr>
        <w:t xml:space="preserve">рий от чрезвычайных ситуаций согласно приложению № </w:t>
      </w:r>
      <w:r w:rsidRPr="00331F4C">
        <w:rPr>
          <w:rFonts w:ascii="Times New Roman" w:eastAsia="Times New Roman" w:hAnsi="Times New Roman" w:cs="Times New Roman"/>
          <w:color w:val="2D2D2D"/>
          <w:spacing w:val="2"/>
          <w:sz w:val="28"/>
          <w:szCs w:val="28"/>
          <w:lang w:eastAsia="ru-RU"/>
        </w:rPr>
        <w:t>4;</w:t>
      </w:r>
    </w:p>
    <w:p w:rsidR="00B542DB" w:rsidRDefault="00E133D0" w:rsidP="00E133D0">
      <w:pPr>
        <w:spacing w:after="0" w:line="240" w:lineRule="auto"/>
        <w:ind w:firstLine="567"/>
        <w:jc w:val="both"/>
        <w:rPr>
          <w:rFonts w:ascii="Times New Roman" w:eastAsia="Times New Roman" w:hAnsi="Times New Roman" w:cs="Times New Roman"/>
          <w:color w:val="2D2D2D"/>
          <w:spacing w:val="2"/>
          <w:sz w:val="28"/>
          <w:szCs w:val="28"/>
        </w:rPr>
      </w:pPr>
      <w:proofErr w:type="gramStart"/>
      <w:r w:rsidRPr="00331F4C">
        <w:rPr>
          <w:rFonts w:ascii="Times New Roman" w:eastAsia="Times New Roman" w:hAnsi="Times New Roman" w:cs="Times New Roman"/>
          <w:color w:val="2D2D2D"/>
          <w:spacing w:val="2"/>
          <w:sz w:val="28"/>
          <w:szCs w:val="28"/>
        </w:rPr>
        <w:t xml:space="preserve">- программу курсового обучения </w:t>
      </w:r>
      <w:r>
        <w:rPr>
          <w:rFonts w:ascii="Times New Roman" w:eastAsia="Times New Roman" w:hAnsi="Times New Roman" w:cs="Times New Roman"/>
          <w:color w:val="2D2D2D"/>
          <w:spacing w:val="2"/>
          <w:sz w:val="28"/>
          <w:szCs w:val="28"/>
        </w:rPr>
        <w:t>работников осуществляющих обучение в области ГО и защиты от ЧС (</w:t>
      </w:r>
      <w:r w:rsidRPr="00331F4C">
        <w:rPr>
          <w:rFonts w:ascii="Times New Roman" w:eastAsia="Times New Roman" w:hAnsi="Times New Roman" w:cs="Times New Roman"/>
          <w:color w:val="2D2D2D"/>
          <w:spacing w:val="2"/>
          <w:sz w:val="28"/>
          <w:szCs w:val="28"/>
        </w:rPr>
        <w:t>лиц</w:t>
      </w:r>
      <w:r>
        <w:rPr>
          <w:rFonts w:ascii="Times New Roman" w:eastAsia="Times New Roman" w:hAnsi="Times New Roman" w:cs="Times New Roman"/>
          <w:color w:val="2D2D2D"/>
          <w:spacing w:val="2"/>
          <w:sz w:val="28"/>
          <w:szCs w:val="28"/>
        </w:rPr>
        <w:t>, назначенных</w:t>
      </w:r>
      <w:r w:rsidRPr="00331F4C">
        <w:rPr>
          <w:rFonts w:ascii="Times New Roman" w:eastAsia="Times New Roman" w:hAnsi="Times New Roman" w:cs="Times New Roman"/>
          <w:color w:val="2D2D2D"/>
          <w:spacing w:val="2"/>
          <w:sz w:val="28"/>
          <w:szCs w:val="28"/>
        </w:rPr>
        <w:t xml:space="preserve"> для проведения инструктажа и курсового обучения работающего населения по гражданской обороне и защите от чрезв</w:t>
      </w:r>
      <w:r>
        <w:rPr>
          <w:rFonts w:ascii="Times New Roman" w:eastAsia="Times New Roman" w:hAnsi="Times New Roman" w:cs="Times New Roman"/>
          <w:color w:val="2D2D2D"/>
          <w:spacing w:val="2"/>
          <w:sz w:val="28"/>
          <w:szCs w:val="28"/>
        </w:rPr>
        <w:t>ычайных ситуаций в организациях; начальники, инструкторы, (консультанты) УКП ГОЧС согласно приложению № 6</w:t>
      </w:r>
      <w:r w:rsidRPr="00331F4C">
        <w:rPr>
          <w:rFonts w:ascii="Times New Roman" w:eastAsia="Times New Roman" w:hAnsi="Times New Roman" w:cs="Times New Roman"/>
          <w:color w:val="2D2D2D"/>
          <w:spacing w:val="2"/>
          <w:sz w:val="28"/>
          <w:szCs w:val="28"/>
        </w:rPr>
        <w:t>.</w:t>
      </w:r>
      <w:proofErr w:type="gramEnd"/>
    </w:p>
    <w:p w:rsidR="00E133D0" w:rsidRDefault="004A1705" w:rsidP="0079794A">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rPr>
      </w:pPr>
      <w:r w:rsidRPr="00331F4C">
        <w:rPr>
          <w:rFonts w:ascii="Times New Roman" w:eastAsia="Times New Roman" w:hAnsi="Times New Roman" w:cs="Times New Roman"/>
          <w:color w:val="2D2D2D"/>
          <w:spacing w:val="2"/>
          <w:sz w:val="28"/>
          <w:szCs w:val="28"/>
        </w:rPr>
        <w:t>- программу курсового обучения</w:t>
      </w:r>
      <w:r>
        <w:rPr>
          <w:rFonts w:ascii="Times New Roman" w:eastAsia="Times New Roman" w:hAnsi="Times New Roman" w:cs="Times New Roman"/>
          <w:color w:val="2D2D2D"/>
          <w:spacing w:val="2"/>
          <w:sz w:val="28"/>
          <w:szCs w:val="28"/>
        </w:rPr>
        <w:t xml:space="preserve"> специалистов и руководителей структурных  подразделений специально уполномоченных решать задачи </w:t>
      </w:r>
      <w:r w:rsidRPr="00C044CE">
        <w:rPr>
          <w:rFonts w:ascii="Times New Roman" w:eastAsia="Times New Roman" w:hAnsi="Times New Roman" w:cs="Times New Roman"/>
          <w:color w:val="2D2D2D"/>
          <w:spacing w:val="2"/>
          <w:sz w:val="28"/>
          <w:szCs w:val="28"/>
        </w:rPr>
        <w:t xml:space="preserve">гражданской </w:t>
      </w:r>
      <w:r>
        <w:rPr>
          <w:rFonts w:ascii="Times New Roman" w:eastAsia="Times New Roman" w:hAnsi="Times New Roman" w:cs="Times New Roman"/>
          <w:color w:val="2D2D2D"/>
          <w:spacing w:val="2"/>
          <w:sz w:val="28"/>
          <w:szCs w:val="28"/>
        </w:rPr>
        <w:t>обороны и задачи по предупреждению и ликвидации  чрезвычайных ситуаций. Руководителей и специалистов дежурно-диспетчерских служб</w:t>
      </w:r>
      <w:r w:rsidR="0079794A">
        <w:rPr>
          <w:rFonts w:ascii="Times New Roman" w:eastAsia="Times New Roman" w:hAnsi="Times New Roman" w:cs="Times New Roman"/>
          <w:color w:val="2D2D2D"/>
          <w:spacing w:val="2"/>
          <w:sz w:val="28"/>
          <w:szCs w:val="28"/>
        </w:rPr>
        <w:t xml:space="preserve"> организаций (объек</w:t>
      </w:r>
      <w:r>
        <w:rPr>
          <w:rFonts w:ascii="Times New Roman" w:eastAsia="Times New Roman" w:hAnsi="Times New Roman" w:cs="Times New Roman"/>
          <w:color w:val="2D2D2D"/>
          <w:spacing w:val="2"/>
          <w:sz w:val="28"/>
          <w:szCs w:val="28"/>
        </w:rPr>
        <w:t>тов).</w:t>
      </w:r>
    </w:p>
    <w:p w:rsidR="00E133D0" w:rsidRDefault="00E133D0" w:rsidP="00E133D0">
      <w:pPr>
        <w:pStyle w:val="a3"/>
        <w:numPr>
          <w:ilvl w:val="0"/>
          <w:numId w:val="1"/>
        </w:num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046CA0">
        <w:rPr>
          <w:rFonts w:ascii="Times New Roman" w:eastAsia="Times New Roman" w:hAnsi="Times New Roman" w:cs="Times New Roman"/>
          <w:color w:val="2D2D2D"/>
          <w:spacing w:val="2"/>
          <w:sz w:val="28"/>
          <w:szCs w:val="28"/>
          <w:lang w:eastAsia="ru-RU"/>
        </w:rPr>
        <w:t xml:space="preserve">Учебному отделу колледжа </w:t>
      </w:r>
      <w:proofErr w:type="gramStart"/>
      <w:r w:rsidRPr="00046CA0">
        <w:rPr>
          <w:rFonts w:ascii="Times New Roman" w:eastAsia="Times New Roman" w:hAnsi="Times New Roman" w:cs="Times New Roman"/>
          <w:color w:val="2D2D2D"/>
          <w:spacing w:val="2"/>
          <w:sz w:val="28"/>
          <w:szCs w:val="28"/>
          <w:lang w:eastAsia="ru-RU"/>
        </w:rPr>
        <w:t>разместить</w:t>
      </w:r>
      <w:proofErr w:type="gramEnd"/>
      <w:r w:rsidRPr="00046CA0">
        <w:rPr>
          <w:rFonts w:ascii="Times New Roman" w:eastAsia="Times New Roman" w:hAnsi="Times New Roman" w:cs="Times New Roman"/>
          <w:color w:val="2D2D2D"/>
          <w:spacing w:val="2"/>
          <w:sz w:val="28"/>
          <w:szCs w:val="28"/>
          <w:lang w:eastAsia="ru-RU"/>
        </w:rPr>
        <w:t xml:space="preserve"> настоящий приказ в сети</w:t>
      </w:r>
    </w:p>
    <w:p w:rsidR="00E133D0" w:rsidRPr="008123C8" w:rsidRDefault="00E133D0" w:rsidP="008123C8">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046CA0">
        <w:rPr>
          <w:rFonts w:ascii="Times New Roman" w:eastAsia="Times New Roman" w:hAnsi="Times New Roman" w:cs="Times New Roman"/>
          <w:color w:val="2D2D2D"/>
          <w:spacing w:val="2"/>
          <w:sz w:val="28"/>
          <w:szCs w:val="28"/>
        </w:rPr>
        <w:t>Интернет.</w:t>
      </w:r>
    </w:p>
    <w:p w:rsidR="00E133D0" w:rsidRDefault="00E133D0" w:rsidP="00E133D0">
      <w:pPr>
        <w:pStyle w:val="a3"/>
        <w:numPr>
          <w:ilvl w:val="0"/>
          <w:numId w:val="1"/>
        </w:num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046CA0">
        <w:rPr>
          <w:rFonts w:ascii="Times New Roman" w:eastAsia="Times New Roman" w:hAnsi="Times New Roman" w:cs="Times New Roman"/>
          <w:color w:val="2D2D2D"/>
          <w:spacing w:val="2"/>
          <w:sz w:val="28"/>
          <w:szCs w:val="28"/>
          <w:lang w:eastAsia="ru-RU"/>
        </w:rPr>
        <w:t xml:space="preserve">Контроль за исполнением настоящего приказа возложить </w:t>
      </w:r>
      <w:proofErr w:type="gramStart"/>
      <w:r w:rsidRPr="00046CA0">
        <w:rPr>
          <w:rFonts w:ascii="Times New Roman" w:eastAsia="Times New Roman" w:hAnsi="Times New Roman" w:cs="Times New Roman"/>
          <w:color w:val="2D2D2D"/>
          <w:spacing w:val="2"/>
          <w:sz w:val="28"/>
          <w:szCs w:val="28"/>
          <w:lang w:eastAsia="ru-RU"/>
        </w:rPr>
        <w:t>на</w:t>
      </w:r>
      <w:proofErr w:type="gramEnd"/>
    </w:p>
    <w:p w:rsidR="00E133D0" w:rsidRPr="00046CA0" w:rsidRDefault="00E133D0" w:rsidP="00E133D0">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046CA0">
        <w:rPr>
          <w:rFonts w:ascii="Times New Roman" w:eastAsia="Times New Roman" w:hAnsi="Times New Roman" w:cs="Times New Roman"/>
          <w:color w:val="2D2D2D"/>
          <w:spacing w:val="2"/>
          <w:sz w:val="28"/>
          <w:szCs w:val="28"/>
        </w:rPr>
        <w:t xml:space="preserve"> заместителя директора колледжа  Н.Г.Зозулину.</w:t>
      </w:r>
      <w:r w:rsidRPr="00046CA0">
        <w:rPr>
          <w:rFonts w:ascii="Times New Roman" w:eastAsia="Times New Roman" w:hAnsi="Times New Roman" w:cs="Times New Roman"/>
          <w:color w:val="2D2D2D"/>
          <w:spacing w:val="2"/>
          <w:sz w:val="28"/>
          <w:szCs w:val="28"/>
        </w:rPr>
        <w:br/>
      </w:r>
    </w:p>
    <w:p w:rsidR="00E133D0" w:rsidRPr="00331F4C" w:rsidRDefault="00E133D0" w:rsidP="00E133D0">
      <w:pPr>
        <w:pStyle w:val="a3"/>
        <w:rPr>
          <w:rFonts w:ascii="Times New Roman" w:eastAsia="Times New Roman" w:hAnsi="Times New Roman" w:cs="Times New Roman"/>
          <w:color w:val="2D2D2D"/>
          <w:spacing w:val="2"/>
          <w:sz w:val="28"/>
          <w:szCs w:val="28"/>
          <w:lang w:eastAsia="ru-RU"/>
        </w:rPr>
      </w:pPr>
    </w:p>
    <w:p w:rsidR="00E133D0" w:rsidRPr="00331F4C" w:rsidRDefault="00E133D0" w:rsidP="00E133D0">
      <w:pPr>
        <w:pStyle w:val="a3"/>
        <w:shd w:val="clear" w:color="auto" w:fill="FFFFFF"/>
        <w:spacing w:after="0" w:line="240" w:lineRule="auto"/>
        <w:ind w:left="927"/>
        <w:jc w:val="both"/>
        <w:textAlignment w:val="baseline"/>
        <w:rPr>
          <w:rFonts w:ascii="Times New Roman" w:eastAsia="Times New Roman" w:hAnsi="Times New Roman" w:cs="Times New Roman"/>
          <w:color w:val="2D2D2D"/>
          <w:spacing w:val="2"/>
          <w:sz w:val="28"/>
          <w:szCs w:val="28"/>
          <w:lang w:eastAsia="ru-RU"/>
        </w:rPr>
      </w:pPr>
    </w:p>
    <w:p w:rsidR="00E133D0" w:rsidRDefault="00E133D0" w:rsidP="00E133D0">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331F4C">
        <w:rPr>
          <w:rFonts w:ascii="Times New Roman" w:eastAsia="Times New Roman" w:hAnsi="Times New Roman" w:cs="Times New Roman"/>
          <w:color w:val="2D2D2D"/>
          <w:spacing w:val="2"/>
          <w:sz w:val="28"/>
          <w:szCs w:val="28"/>
        </w:rPr>
        <w:t xml:space="preserve">Директор </w:t>
      </w:r>
      <w:r>
        <w:rPr>
          <w:rFonts w:ascii="Times New Roman" w:eastAsia="Times New Roman" w:hAnsi="Times New Roman" w:cs="Times New Roman"/>
          <w:color w:val="2D2D2D"/>
          <w:spacing w:val="2"/>
          <w:sz w:val="28"/>
          <w:szCs w:val="28"/>
        </w:rPr>
        <w:t>ГБПОУ</w:t>
      </w:r>
    </w:p>
    <w:p w:rsidR="000C3EC9" w:rsidRDefault="00E133D0" w:rsidP="000C3EC9">
      <w:pPr>
        <w:spacing w:after="0" w:line="240" w:lineRule="auto"/>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«КИПК им. А.П. Маресьева</w:t>
      </w:r>
      <w:r w:rsidRPr="00331F4C">
        <w:rPr>
          <w:rFonts w:ascii="Times New Roman" w:eastAsia="Times New Roman" w:hAnsi="Times New Roman" w:cs="Times New Roman"/>
          <w:color w:val="2D2D2D"/>
          <w:spacing w:val="2"/>
          <w:sz w:val="28"/>
          <w:szCs w:val="28"/>
        </w:rPr>
        <w:t>»</w:t>
      </w:r>
      <w:r>
        <w:rPr>
          <w:rFonts w:ascii="Times New Roman" w:eastAsia="Times New Roman" w:hAnsi="Times New Roman" w:cs="Times New Roman"/>
          <w:color w:val="2D2D2D"/>
          <w:spacing w:val="2"/>
          <w:sz w:val="28"/>
          <w:szCs w:val="28"/>
        </w:rPr>
        <w:t>, к.п.н.</w:t>
      </w:r>
      <w:r w:rsidRPr="00331F4C">
        <w:rPr>
          <w:rFonts w:ascii="Times New Roman" w:eastAsia="Times New Roman" w:hAnsi="Times New Roman" w:cs="Times New Roman"/>
          <w:color w:val="2D2D2D"/>
          <w:spacing w:val="2"/>
          <w:sz w:val="28"/>
          <w:szCs w:val="28"/>
        </w:rPr>
        <w:t xml:space="preserve">                                         Н.В.Пояркова</w:t>
      </w:r>
    </w:p>
    <w:p w:rsidR="00E133D0" w:rsidRPr="000C3EC9" w:rsidRDefault="00E133D0" w:rsidP="000C3EC9">
      <w:pPr>
        <w:spacing w:after="0" w:line="240" w:lineRule="auto"/>
        <w:rPr>
          <w:rFonts w:ascii="Times New Roman" w:eastAsia="Times New Roman" w:hAnsi="Times New Roman" w:cs="Times New Roman"/>
          <w:color w:val="2D2D2D"/>
          <w:spacing w:val="2"/>
          <w:sz w:val="28"/>
          <w:szCs w:val="28"/>
        </w:rPr>
      </w:pPr>
    </w:p>
    <w:p w:rsidR="00BE0BA5" w:rsidRDefault="00BE0BA5" w:rsidP="00E133D0">
      <w:pPr>
        <w:shd w:val="clear" w:color="auto" w:fill="FFFFFF"/>
        <w:spacing w:after="0" w:line="240" w:lineRule="auto"/>
        <w:jc w:val="center"/>
        <w:textAlignment w:val="baseline"/>
        <w:rPr>
          <w:rFonts w:ascii="Times New Roman" w:eastAsia="Times New Roman" w:hAnsi="Times New Roman" w:cs="Times New Roman"/>
          <w:b/>
          <w:color w:val="3C3C3C"/>
          <w:spacing w:val="2"/>
          <w:sz w:val="28"/>
          <w:szCs w:val="28"/>
        </w:rPr>
      </w:pPr>
    </w:p>
    <w:p w:rsidR="00E133D0" w:rsidRDefault="00E133D0" w:rsidP="00E133D0">
      <w:pPr>
        <w:shd w:val="clear" w:color="auto" w:fill="FFFFFF"/>
        <w:spacing w:after="0" w:line="240" w:lineRule="auto"/>
        <w:jc w:val="center"/>
        <w:textAlignment w:val="baseline"/>
        <w:rPr>
          <w:rFonts w:ascii="Times New Roman" w:eastAsia="Times New Roman" w:hAnsi="Times New Roman" w:cs="Times New Roman"/>
          <w:b/>
          <w:color w:val="3C3C3C"/>
          <w:spacing w:val="2"/>
          <w:sz w:val="28"/>
          <w:szCs w:val="28"/>
        </w:rPr>
      </w:pPr>
      <w:r w:rsidRPr="0070642B">
        <w:rPr>
          <w:rFonts w:ascii="Times New Roman" w:eastAsia="Times New Roman" w:hAnsi="Times New Roman" w:cs="Times New Roman"/>
          <w:b/>
          <w:color w:val="3C3C3C"/>
          <w:spacing w:val="2"/>
          <w:sz w:val="28"/>
          <w:szCs w:val="28"/>
        </w:rPr>
        <w:lastRenderedPageBreak/>
        <w:t xml:space="preserve">ПРОГРАММА КУРСОВОГО ОБУЧЕНИЯ ЧЛЕНОВ КОМИССИЙ </w:t>
      </w:r>
    </w:p>
    <w:p w:rsidR="00E133D0" w:rsidRPr="00524EE7" w:rsidRDefault="00E133D0" w:rsidP="00E133D0">
      <w:pPr>
        <w:shd w:val="clear" w:color="auto" w:fill="FFFFFF"/>
        <w:spacing w:after="0" w:line="240" w:lineRule="auto"/>
        <w:jc w:val="center"/>
        <w:textAlignment w:val="baseline"/>
        <w:rPr>
          <w:rFonts w:ascii="Times New Roman" w:eastAsia="Times New Roman" w:hAnsi="Times New Roman" w:cs="Times New Roman"/>
          <w:color w:val="3C3C3C"/>
          <w:spacing w:val="2"/>
          <w:sz w:val="28"/>
          <w:szCs w:val="28"/>
        </w:rPr>
      </w:pPr>
      <w:r w:rsidRPr="0070642B">
        <w:rPr>
          <w:rFonts w:ascii="Times New Roman" w:eastAsia="Times New Roman" w:hAnsi="Times New Roman" w:cs="Times New Roman"/>
          <w:b/>
          <w:color w:val="3C3C3C"/>
          <w:spacing w:val="2"/>
          <w:sz w:val="28"/>
          <w:szCs w:val="28"/>
        </w:rPr>
        <w:t>ПО ПРЕДУПРЕЖДЕНИЮ И ЛИКВИДАЦИИ ЧРЕЗВЫЧАЙНЫХ СИТУАЦИЙ И ОБЕСПЕЧЕНИЮ ПОЖАРНОЙ БЕЗОПАСНОСТИ</w:t>
      </w:r>
    </w:p>
    <w:p w:rsidR="00E133D0" w:rsidRPr="005956BB" w:rsidRDefault="00E133D0" w:rsidP="00E133D0">
      <w:pPr>
        <w:shd w:val="clear" w:color="auto" w:fill="FFFFFF"/>
        <w:spacing w:before="100" w:beforeAutospacing="1" w:after="100" w:afterAutospacing="1" w:line="240" w:lineRule="auto"/>
        <w:jc w:val="center"/>
        <w:textAlignment w:val="baseline"/>
        <w:outlineLvl w:val="1"/>
        <w:rPr>
          <w:rFonts w:ascii="Times New Roman" w:eastAsia="Times New Roman" w:hAnsi="Times New Roman" w:cs="Times New Roman"/>
          <w:b/>
          <w:color w:val="3C3C3C"/>
          <w:spacing w:val="2"/>
          <w:sz w:val="28"/>
          <w:szCs w:val="28"/>
        </w:rPr>
      </w:pPr>
      <w:r w:rsidRPr="005956BB">
        <w:rPr>
          <w:rFonts w:ascii="Times New Roman" w:eastAsia="Times New Roman" w:hAnsi="Times New Roman" w:cs="Times New Roman"/>
          <w:b/>
          <w:color w:val="4C4C4C"/>
          <w:spacing w:val="2"/>
          <w:sz w:val="28"/>
          <w:szCs w:val="28"/>
        </w:rPr>
        <w:t>1. Общие положения</w:t>
      </w:r>
    </w:p>
    <w:p w:rsidR="00E133D0" w:rsidRDefault="00E133D0" w:rsidP="00E133D0">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Программа курсового обучения членов комиссий по предупреждению и ликвидации чрезвычайных ситуаций и обеспечению пожарной безопасности (далее - КЧС и ОПБ):</w:t>
      </w:r>
    </w:p>
    <w:p w:rsidR="00404FDE" w:rsidRDefault="00E133D0" w:rsidP="00E133D0">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 определяет организацию и порядок осуществления курсового обучения членов КЧС и ОПБ;</w:t>
      </w:r>
    </w:p>
    <w:p w:rsidR="00404FDE" w:rsidRDefault="00E133D0" w:rsidP="00E133D0">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 устанавливает требования к уровню знаний и умений членов КЧС и ОПБ, прошедших курсовое обучение;</w:t>
      </w:r>
    </w:p>
    <w:p w:rsidR="00404FDE" w:rsidRDefault="00E133D0" w:rsidP="00E133D0">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 конкретизирует перечень тем занятий, их содержание и количество часов на освоение данной программы курсового обучения членов КЧС и ОПБ.</w:t>
      </w:r>
    </w:p>
    <w:p w:rsidR="00404FDE" w:rsidRDefault="00E133D0" w:rsidP="00A646E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proofErr w:type="gramStart"/>
      <w:r w:rsidRPr="00524EE7">
        <w:rPr>
          <w:rFonts w:ascii="Times New Roman" w:eastAsia="Times New Roman" w:hAnsi="Times New Roman" w:cs="Times New Roman"/>
          <w:color w:val="2D2D2D"/>
          <w:spacing w:val="2"/>
          <w:sz w:val="28"/>
          <w:szCs w:val="28"/>
        </w:rPr>
        <w:t>Целью курсового обучения является привитие членам КЧС и ОПБ знаний и умений по организации и выполнению мероприятий гражданской обороны (далее - ГО) и защиты от чрезвычайных ситуаций (далее - ЧС), а также выработка у них готовности и способности к использованию полученных знаний в интересах защиты населения, территорий, материальных и культурных ценностей от опасностей, возникающих при военных конфликтах или вследствие этих конфликтов, а</w:t>
      </w:r>
      <w:proofErr w:type="gramEnd"/>
      <w:r w:rsidRPr="00524EE7">
        <w:rPr>
          <w:rFonts w:ascii="Times New Roman" w:eastAsia="Times New Roman" w:hAnsi="Times New Roman" w:cs="Times New Roman"/>
          <w:color w:val="2D2D2D"/>
          <w:spacing w:val="2"/>
          <w:sz w:val="28"/>
          <w:szCs w:val="28"/>
        </w:rPr>
        <w:t xml:space="preserve"> также при ЧС природного и техногенного характера (далее - военных конфликтах и ЧС).</w:t>
      </w:r>
    </w:p>
    <w:p w:rsidR="00404FDE" w:rsidRDefault="00E133D0" w:rsidP="00A646E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Основными задачами курсового обучения членов КЧС и ОПБ являются:</w:t>
      </w:r>
    </w:p>
    <w:p w:rsidR="00404FDE" w:rsidRDefault="00E133D0" w:rsidP="00A646E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 уяснение предназначения органов управления и составляющих сил ГО и единой государственной системы предупреждения и ликвидации чрезвычайных ситуаций (далее - РСЧС), решаемых ими задач, а также своих должностных обязанностей в области защиты от опасностей, возникающих при военных конфликтах и ЧС;</w:t>
      </w:r>
    </w:p>
    <w:p w:rsidR="00E133D0" w:rsidRDefault="00E133D0" w:rsidP="00A646E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 систематизация сведений по возможным опасностям, возникающих при военных конфликтах и ЧС</w:t>
      </w:r>
      <w:r>
        <w:rPr>
          <w:rFonts w:ascii="Times New Roman" w:eastAsia="Times New Roman" w:hAnsi="Times New Roman" w:cs="Times New Roman"/>
          <w:color w:val="2D2D2D"/>
          <w:spacing w:val="2"/>
          <w:sz w:val="28"/>
          <w:szCs w:val="28"/>
        </w:rPr>
        <w:t>;</w:t>
      </w:r>
    </w:p>
    <w:p w:rsidR="00404FDE" w:rsidRPr="00404FDE" w:rsidRDefault="00404FDE" w:rsidP="00A646E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 овладение знаниями и умениями по минимизации влияния на население и территории опасностей, воз</w:t>
      </w:r>
      <w:r>
        <w:rPr>
          <w:rFonts w:ascii="Times New Roman" w:eastAsia="Times New Roman" w:hAnsi="Times New Roman" w:cs="Times New Roman"/>
          <w:color w:val="2D2D2D"/>
          <w:spacing w:val="2"/>
          <w:sz w:val="28"/>
          <w:szCs w:val="28"/>
        </w:rPr>
        <w:t>никающих при военных конфликтах</w:t>
      </w:r>
      <w:r w:rsidRPr="00524EE7">
        <w:rPr>
          <w:rFonts w:ascii="Times New Roman" w:eastAsia="Times New Roman" w:hAnsi="Times New Roman" w:cs="Times New Roman"/>
          <w:color w:val="2D2D2D"/>
          <w:spacing w:val="2"/>
          <w:sz w:val="28"/>
          <w:szCs w:val="28"/>
        </w:rPr>
        <w:br/>
        <w:t>и ЧС</w:t>
      </w:r>
      <w:r w:rsidRPr="00404FDE">
        <w:rPr>
          <w:rFonts w:ascii="Times New Roman" w:eastAsia="Times New Roman" w:hAnsi="Times New Roman" w:cs="Times New Roman"/>
          <w:color w:val="2D2D2D"/>
          <w:spacing w:val="2"/>
          <w:sz w:val="28"/>
          <w:szCs w:val="28"/>
        </w:rPr>
        <w:t>;</w:t>
      </w:r>
    </w:p>
    <w:p w:rsidR="00404FDE" w:rsidRDefault="00404FDE" w:rsidP="00A646E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 отработка приемов и способов выполнения функциональных обязанностей по предназначению;</w:t>
      </w:r>
    </w:p>
    <w:p w:rsidR="00404FDE" w:rsidRDefault="00404FDE" w:rsidP="00A646E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 осознание обучаемыми важности своей деятельности, а так же необходимости объединения усилий органов управления и сил ГО и РСЧС для более эффективного выполнения задач по защите населения, территорий, материальных и культурных ценностей.</w:t>
      </w:r>
    </w:p>
    <w:p w:rsidR="00404FDE" w:rsidRDefault="00404FDE" w:rsidP="00404FDE">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Для достижения поставленной цели и задач при курсовом обучении члены КЧС и ОПБ должны быть реализованы следующие принципы обучения:</w:t>
      </w:r>
    </w:p>
    <w:p w:rsidR="00404FDE" w:rsidRDefault="00404FDE" w:rsidP="00404FDE">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lastRenderedPageBreak/>
        <w:t>1.</w:t>
      </w:r>
      <w:r w:rsidRPr="00524EE7">
        <w:rPr>
          <w:rFonts w:ascii="Times New Roman" w:eastAsia="Times New Roman" w:hAnsi="Times New Roman" w:cs="Times New Roman"/>
          <w:color w:val="2D2D2D"/>
          <w:spacing w:val="2"/>
          <w:sz w:val="28"/>
          <w:szCs w:val="28"/>
        </w:rPr>
        <w:t>Принцип сознательности, обеспечивающий высокую мотивацию обучаемых к получению и совершенствованию знаний и умений, глубокое понимание важности возложенных на них задач и высокого уровня ответственности.</w:t>
      </w:r>
    </w:p>
    <w:p w:rsidR="00404FDE" w:rsidRDefault="00404FDE" w:rsidP="00404FDE">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2. Принцип активности, предполагающий активное усвоение обучаемыми изучаемого материала, активизацию их мыслительной деятельности и способности к самостоятельной работе.</w:t>
      </w:r>
    </w:p>
    <w:p w:rsidR="00404FDE" w:rsidRDefault="00404FDE" w:rsidP="00404FDE">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3. Принцип наглядности и максимального приближения обучения к реальным условиям выполнения функциональных обязанностей.</w:t>
      </w:r>
    </w:p>
    <w:p w:rsidR="00404FDE" w:rsidRDefault="00404FDE" w:rsidP="00404FDE">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 xml:space="preserve">4. Принцип систематичности, проявляющийся в организации и последовательной подаче материала (от простого к </w:t>
      </w:r>
      <w:proofErr w:type="gramStart"/>
      <w:r w:rsidRPr="00524EE7">
        <w:rPr>
          <w:rFonts w:ascii="Times New Roman" w:eastAsia="Times New Roman" w:hAnsi="Times New Roman" w:cs="Times New Roman"/>
          <w:color w:val="2D2D2D"/>
          <w:spacing w:val="2"/>
          <w:sz w:val="28"/>
          <w:szCs w:val="28"/>
        </w:rPr>
        <w:t>сложному</w:t>
      </w:r>
      <w:proofErr w:type="gramEnd"/>
      <w:r w:rsidRPr="00524EE7">
        <w:rPr>
          <w:rFonts w:ascii="Times New Roman" w:eastAsia="Times New Roman" w:hAnsi="Times New Roman" w:cs="Times New Roman"/>
          <w:color w:val="2D2D2D"/>
          <w:spacing w:val="2"/>
          <w:sz w:val="28"/>
          <w:szCs w:val="28"/>
        </w:rPr>
        <w:t>).</w:t>
      </w:r>
    </w:p>
    <w:p w:rsidR="00404FDE" w:rsidRDefault="00404FDE" w:rsidP="00404FDE">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5. Принцип доступности и посильности, реализующийся в делении материала на этапы и в подаче его небольшими дозами, соответственно особенностям учащихся.</w:t>
      </w:r>
    </w:p>
    <w:p w:rsidR="00404FDE" w:rsidRDefault="00404FDE" w:rsidP="00404FDE">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6.</w:t>
      </w:r>
      <w:r w:rsidRPr="00524EE7">
        <w:rPr>
          <w:rFonts w:ascii="Times New Roman" w:eastAsia="Times New Roman" w:hAnsi="Times New Roman" w:cs="Times New Roman"/>
          <w:color w:val="2D2D2D"/>
          <w:spacing w:val="2"/>
          <w:sz w:val="28"/>
          <w:szCs w:val="28"/>
        </w:rPr>
        <w:t>Принцип учета возрастных особенностей обучаемых, обуславливающий такие особенности подготовки, как:</w:t>
      </w:r>
    </w:p>
    <w:p w:rsidR="00404FDE" w:rsidRDefault="00404FDE" w:rsidP="00A646E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 постановка конкретных промежуточных целей обучения на основе предварительной оценки потребностей обучаемых (ориентация на формирование конкретных знаний и умений);</w:t>
      </w:r>
    </w:p>
    <w:p w:rsidR="00404FDE" w:rsidRDefault="00404FDE" w:rsidP="00A646E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 активизация жизненного опыта обучаемых, как важного источника знаний и мотивации к обучению;</w:t>
      </w:r>
    </w:p>
    <w:p w:rsidR="00404FDE" w:rsidRDefault="00404FDE" w:rsidP="00A646E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 ориентация процесса обучения на решение актуальных практических проблем, достижение конкретных результатов "здесь и сейчас", освоение новых методов, применимых в различных ситуациях;</w:t>
      </w:r>
    </w:p>
    <w:p w:rsidR="00404FDE" w:rsidRDefault="00404FDE" w:rsidP="00A646E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 поиск приемлемого результата, а не правильного ответа (необходимо учить искать большое количество разнообразных вариантов решения задачи и проводить экспертизу принятого решения).</w:t>
      </w:r>
    </w:p>
    <w:p w:rsidR="00404FDE" w:rsidRDefault="00404FDE" w:rsidP="00A646E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7. Принцип прочности знаний, обеспечивающийся применением разнообразных форм, методов и средств обучения, а также периодичностью подготовки.</w:t>
      </w:r>
    </w:p>
    <w:p w:rsidR="00404FDE" w:rsidRDefault="00404FDE" w:rsidP="00A646E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8. Принцип научности, предполагающий тщательный отбор информации, составляющей содержание обучения (обучаемые должны предлагаться только прочно устоявшиеся и научно обоснованные знания).</w:t>
      </w:r>
      <w:r w:rsidRPr="00524EE7">
        <w:rPr>
          <w:rFonts w:ascii="Times New Roman" w:eastAsia="Times New Roman" w:hAnsi="Times New Roman" w:cs="Times New Roman"/>
          <w:color w:val="2D2D2D"/>
          <w:spacing w:val="2"/>
          <w:sz w:val="28"/>
          <w:szCs w:val="28"/>
        </w:rPr>
        <w:br/>
        <w:t>При обучении членов КЧС и ОПБ комплексно используются теоретические и практические формы обучения: лекция, семинар, групповое занятие.</w:t>
      </w:r>
    </w:p>
    <w:p w:rsidR="00404FDE" w:rsidRDefault="00404FDE" w:rsidP="00A646E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Теоретический материал изучается в ходе проведения лекций, семинаров и групповых занятий в минимальном объеме, необходимом для правильного и четкого выполнения практических приемов и действий. При этом используются информационно-коммуникационные технологии, технические средства обучения, наглядные пособия, макеты, имитационные средства и образцы.</w:t>
      </w:r>
    </w:p>
    <w:p w:rsidR="00404FDE" w:rsidRDefault="00404FDE" w:rsidP="00A646E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Лекция - устное систематическое и последовательное изложение материала по какой-либо проблеме, методу, теме вопроса и т.д.</w:t>
      </w:r>
    </w:p>
    <w:p w:rsidR="00404FDE" w:rsidRDefault="00404FDE" w:rsidP="00A646E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 xml:space="preserve">Семинар - вид теоретических занятий по какой-либо учебной проблеме, обсуждение участниками заранее подготовленных сообщений, докладов и </w:t>
      </w:r>
      <w:r w:rsidRPr="00524EE7">
        <w:rPr>
          <w:rFonts w:ascii="Times New Roman" w:eastAsia="Times New Roman" w:hAnsi="Times New Roman" w:cs="Times New Roman"/>
          <w:color w:val="2D2D2D"/>
          <w:spacing w:val="2"/>
          <w:sz w:val="28"/>
          <w:szCs w:val="28"/>
        </w:rPr>
        <w:lastRenderedPageBreak/>
        <w:t xml:space="preserve">т.п. под руководством преподавателя. Преподаватель является координатором обсуждений темы семинара, подготовка к которому является обязательной. Поэтому тема семинара и основные ее положения предъявляются до обсуждения для детального ознакомления, изучения. </w:t>
      </w:r>
    </w:p>
    <w:p w:rsidR="00404FDE" w:rsidRDefault="00404FDE" w:rsidP="00A646E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Цели обсуждений направлены на закрепление обсуждаемого материала.</w:t>
      </w:r>
    </w:p>
    <w:p w:rsidR="00404FDE" w:rsidRDefault="00404FDE" w:rsidP="00A646E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Групповое занятие - вид теоретических занятий с элементами практических действий по организации выполнения мероприятий ГО, защиты от ЧС и выполнению своих функциональных обязанностей.</w:t>
      </w:r>
    </w:p>
    <w:p w:rsidR="00404FDE" w:rsidRDefault="00404FDE" w:rsidP="00A646E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В ходе группового занятия все обучаемые обучаются по единому замыслу правильному и однообразному выполнению действий (приемов).</w:t>
      </w:r>
    </w:p>
    <w:p w:rsidR="00404FDE" w:rsidRDefault="00404FDE" w:rsidP="00A646E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proofErr w:type="gramStart"/>
      <w:r w:rsidRPr="00524EE7">
        <w:rPr>
          <w:rFonts w:ascii="Times New Roman" w:eastAsia="Times New Roman" w:hAnsi="Times New Roman" w:cs="Times New Roman"/>
          <w:color w:val="2D2D2D"/>
          <w:spacing w:val="2"/>
          <w:sz w:val="28"/>
          <w:szCs w:val="28"/>
        </w:rPr>
        <w:t>На групповом занятии элементы практических действий, обучаемые могут отрабатывать последовательно согласно вводных, поставленных руководителем занятия.</w:t>
      </w:r>
      <w:proofErr w:type="gramEnd"/>
      <w:r w:rsidRPr="00524EE7">
        <w:rPr>
          <w:rFonts w:ascii="Times New Roman" w:eastAsia="Times New Roman" w:hAnsi="Times New Roman" w:cs="Times New Roman"/>
          <w:color w:val="2D2D2D"/>
          <w:spacing w:val="2"/>
          <w:sz w:val="28"/>
          <w:szCs w:val="28"/>
        </w:rPr>
        <w:t xml:space="preserve">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w:t>
      </w:r>
    </w:p>
    <w:p w:rsidR="00404FDE" w:rsidRPr="00524EE7" w:rsidRDefault="00404FDE" w:rsidP="00A646E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Программа курсового обучения членов КЧС и ОПБ определяет общие положения, организацию и порядок обучения. В ней также изложены тематика, содержание тем и требования к уровню знаний и умений членов КЧС и ОПБ, прошедших обучение.</w:t>
      </w:r>
    </w:p>
    <w:p w:rsidR="00404FDE" w:rsidRPr="005956BB" w:rsidRDefault="00404FDE" w:rsidP="00404FDE">
      <w:pPr>
        <w:shd w:val="clear" w:color="auto" w:fill="FFFFFF"/>
        <w:spacing w:before="100" w:beforeAutospacing="1" w:after="100" w:afterAutospacing="1" w:line="240" w:lineRule="auto"/>
        <w:jc w:val="center"/>
        <w:textAlignment w:val="baseline"/>
        <w:outlineLvl w:val="2"/>
        <w:rPr>
          <w:rFonts w:ascii="Times New Roman" w:eastAsia="Times New Roman" w:hAnsi="Times New Roman" w:cs="Times New Roman"/>
          <w:b/>
          <w:color w:val="4C4C4C"/>
          <w:spacing w:val="2"/>
          <w:sz w:val="28"/>
          <w:szCs w:val="28"/>
        </w:rPr>
      </w:pPr>
      <w:r w:rsidRPr="00524EE7">
        <w:rPr>
          <w:rFonts w:ascii="Times New Roman" w:eastAsia="Times New Roman" w:hAnsi="Times New Roman" w:cs="Times New Roman"/>
          <w:color w:val="2D2D2D"/>
          <w:spacing w:val="2"/>
          <w:sz w:val="28"/>
          <w:szCs w:val="28"/>
        </w:rPr>
        <w:br/>
      </w:r>
      <w:r w:rsidRPr="005956BB">
        <w:rPr>
          <w:rFonts w:ascii="Times New Roman" w:eastAsia="Times New Roman" w:hAnsi="Times New Roman" w:cs="Times New Roman"/>
          <w:b/>
          <w:color w:val="4C4C4C"/>
          <w:spacing w:val="2"/>
          <w:sz w:val="28"/>
          <w:szCs w:val="28"/>
        </w:rPr>
        <w:t>2. Организация курсового обучения</w:t>
      </w:r>
    </w:p>
    <w:p w:rsidR="00404FDE" w:rsidRDefault="00404FDE" w:rsidP="00A646E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proofErr w:type="gramStart"/>
      <w:r w:rsidRPr="00524EE7">
        <w:rPr>
          <w:rFonts w:ascii="Times New Roman" w:eastAsia="Times New Roman" w:hAnsi="Times New Roman" w:cs="Times New Roman"/>
          <w:color w:val="2D2D2D"/>
          <w:spacing w:val="2"/>
          <w:sz w:val="28"/>
          <w:szCs w:val="28"/>
        </w:rPr>
        <w:t>Курсовое обучение членов КЧС и ОПБ организуется в соответствии с требованиями постановлений Правительства Российской Федерации "О подготовке населения в области защиты от чрезвычайных ситуаций природного и техногенного характера" и "Об утверждении положения об организации подготовки населения в области гражданской обороны", примерной программы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утвержденных</w:t>
      </w:r>
      <w:proofErr w:type="gramEnd"/>
      <w:r w:rsidRPr="00524EE7">
        <w:rPr>
          <w:rFonts w:ascii="Times New Roman" w:eastAsia="Times New Roman" w:hAnsi="Times New Roman" w:cs="Times New Roman"/>
          <w:color w:val="2D2D2D"/>
          <w:spacing w:val="2"/>
          <w:sz w:val="28"/>
          <w:szCs w:val="28"/>
        </w:rPr>
        <w:t xml:space="preserve"> Министерством Российской Федерации по делам гражданской обороны, чрезвычайным ситуациям и ликвидации последствий стихийных бедствий от 22.02.2017 N 2-4-71-8-14.</w:t>
      </w:r>
    </w:p>
    <w:p w:rsidR="00A646EC" w:rsidRDefault="00404FDE" w:rsidP="00A646E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Курсовое обучение членов КЧС и ОПБ проводится с периодичностью не реже одного раза в 5 лет.</w:t>
      </w:r>
    </w:p>
    <w:p w:rsidR="00A646EC" w:rsidRDefault="00404FDE" w:rsidP="00A646E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Для работников, впервые назначенных для исполнения обязанностей в области ГО и защиты от ЧС, курсовое обучение осуществляется в течение первого года работы.</w:t>
      </w:r>
    </w:p>
    <w:p w:rsidR="00A646EC" w:rsidRDefault="00404FDE" w:rsidP="00A646E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Учебная группа для проведения курсового обучения комплектуется из лиц одной или схожих по своим функциональным обязанностям категорий обучаемых численностью не более 25 человек. Для проведения занятий по специальным темам допускается учебную группу делить на подгруппы.</w:t>
      </w:r>
    </w:p>
    <w:p w:rsidR="00A646EC" w:rsidRDefault="00404FDE" w:rsidP="00A646E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lastRenderedPageBreak/>
        <w:t>Продолжительность курсового обучения членов КЧС и ОПБ определяется данной п</w:t>
      </w:r>
      <w:r w:rsidR="008E3861">
        <w:rPr>
          <w:rFonts w:ascii="Times New Roman" w:eastAsia="Times New Roman" w:hAnsi="Times New Roman" w:cs="Times New Roman"/>
          <w:color w:val="2D2D2D"/>
          <w:spacing w:val="2"/>
          <w:sz w:val="28"/>
          <w:szCs w:val="28"/>
        </w:rPr>
        <w:t>рограммой и составляет 16 часов</w:t>
      </w:r>
      <w:r w:rsidR="00A646EC">
        <w:rPr>
          <w:rFonts w:ascii="Times New Roman" w:eastAsia="Times New Roman" w:hAnsi="Times New Roman" w:cs="Times New Roman"/>
          <w:color w:val="2D2D2D"/>
          <w:spacing w:val="2"/>
          <w:sz w:val="28"/>
          <w:szCs w:val="28"/>
        </w:rPr>
        <w:t xml:space="preserve">. </w:t>
      </w:r>
      <w:r w:rsidRPr="00524EE7">
        <w:rPr>
          <w:rFonts w:ascii="Times New Roman" w:eastAsia="Times New Roman" w:hAnsi="Times New Roman" w:cs="Times New Roman"/>
          <w:color w:val="2D2D2D"/>
          <w:spacing w:val="2"/>
          <w:sz w:val="28"/>
          <w:szCs w:val="28"/>
        </w:rPr>
        <w:t>Курсовое обучение осуществляется по очной форме с применением технических средст</w:t>
      </w:r>
      <w:r w:rsidR="00A646EC">
        <w:rPr>
          <w:rFonts w:ascii="Times New Roman" w:eastAsia="Times New Roman" w:hAnsi="Times New Roman" w:cs="Times New Roman"/>
          <w:color w:val="2D2D2D"/>
          <w:spacing w:val="2"/>
          <w:sz w:val="28"/>
          <w:szCs w:val="28"/>
        </w:rPr>
        <w:t xml:space="preserve">в обучения и других технологий. </w:t>
      </w:r>
      <w:r w:rsidRPr="00524EE7">
        <w:rPr>
          <w:rFonts w:ascii="Times New Roman" w:eastAsia="Times New Roman" w:hAnsi="Times New Roman" w:cs="Times New Roman"/>
          <w:color w:val="2D2D2D"/>
          <w:spacing w:val="2"/>
          <w:sz w:val="28"/>
          <w:szCs w:val="28"/>
        </w:rPr>
        <w:t>При организации занятий по курсовому обучению руководитель занятия должен предусматривать максимальное использование учебного оборудования и средств</w:t>
      </w:r>
      <w:r w:rsidR="00A646EC">
        <w:rPr>
          <w:rFonts w:ascii="Times New Roman" w:eastAsia="Times New Roman" w:hAnsi="Times New Roman" w:cs="Times New Roman"/>
          <w:color w:val="2D2D2D"/>
          <w:spacing w:val="2"/>
          <w:sz w:val="28"/>
          <w:szCs w:val="28"/>
        </w:rPr>
        <w:t xml:space="preserve"> обеспечения учебного процесса. </w:t>
      </w:r>
      <w:r w:rsidRPr="00524EE7">
        <w:rPr>
          <w:rFonts w:ascii="Times New Roman" w:eastAsia="Times New Roman" w:hAnsi="Times New Roman" w:cs="Times New Roman"/>
          <w:color w:val="2D2D2D"/>
          <w:spacing w:val="2"/>
          <w:sz w:val="28"/>
          <w:szCs w:val="28"/>
        </w:rPr>
        <w:t>В ходе проведения занятий должно уделяться внимание морально-психологической подготовке обучаемых, выработке личной ответственности и уверенности за принимаемые решения, воспитанию готовности к выполнению должностных обязанностей в сложной обстановке, обусло</w:t>
      </w:r>
      <w:r w:rsidR="00A646EC">
        <w:rPr>
          <w:rFonts w:ascii="Times New Roman" w:eastAsia="Times New Roman" w:hAnsi="Times New Roman" w:cs="Times New Roman"/>
          <w:color w:val="2D2D2D"/>
          <w:spacing w:val="2"/>
          <w:sz w:val="28"/>
          <w:szCs w:val="28"/>
        </w:rPr>
        <w:t xml:space="preserve">вленной возможными опасностями. </w:t>
      </w:r>
    </w:p>
    <w:p w:rsidR="00A646EC" w:rsidRDefault="00404FDE" w:rsidP="00A646E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Руководитель занятия должен обеспечивать безопасность процесса обучения за счет четкой его организации и точного соблюдения требований и мер безопасности, а также применения знаний и навыков обучаемых, полученных в ходе различных инструктажей и занятий по вопросам безопасности.</w:t>
      </w:r>
    </w:p>
    <w:p w:rsidR="00A646EC" w:rsidRDefault="00404FDE" w:rsidP="00A646E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Руководитель занятий обязан принимать меры по предотвращению травматизма обучаемых, устанавливать необходимые требования безопасности при обращении с техникой, оборудованием, средствами индивидуальной защиты и различными приборами, своевременно доводить эти требования и добиваться стр</w:t>
      </w:r>
      <w:r w:rsidR="00A646EC">
        <w:rPr>
          <w:rFonts w:ascii="Times New Roman" w:eastAsia="Times New Roman" w:hAnsi="Times New Roman" w:cs="Times New Roman"/>
          <w:color w:val="2D2D2D"/>
          <w:spacing w:val="2"/>
          <w:sz w:val="28"/>
          <w:szCs w:val="28"/>
        </w:rPr>
        <w:t xml:space="preserve">огого их выполнения. </w:t>
      </w:r>
      <w:r w:rsidRPr="00524EE7">
        <w:rPr>
          <w:rFonts w:ascii="Times New Roman" w:eastAsia="Times New Roman" w:hAnsi="Times New Roman" w:cs="Times New Roman"/>
          <w:color w:val="2D2D2D"/>
          <w:spacing w:val="2"/>
          <w:sz w:val="28"/>
          <w:szCs w:val="28"/>
        </w:rPr>
        <w:t>Перед началом каждого практического занятия руководитель обязан лично убедиться, что созданы все необходимые условия для безопасного его проведения, а обучаемые обладают достаточными практическими навыками для выполнения учебных задач.</w:t>
      </w:r>
    </w:p>
    <w:p w:rsidR="00A646EC" w:rsidRDefault="00404FDE" w:rsidP="00A646E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Обучаемые, не усвоившие требования безопасности, к занятиям не допускаются.</w:t>
      </w:r>
    </w:p>
    <w:p w:rsidR="00A646EC" w:rsidRDefault="00404FDE" w:rsidP="00A646E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Преподаватель, проводящий занятия по курсовому обучению, должен вести учет проведения занятий и присутствия на них слушателей в журналах по установленной форме, определенной в Рекомендациях по организации и проведению курсового обучения в области ГО и защиты от ЧС.</w:t>
      </w:r>
    </w:p>
    <w:p w:rsidR="00404FDE" w:rsidRPr="005956BB" w:rsidRDefault="00404FDE" w:rsidP="00A646EC">
      <w:pPr>
        <w:shd w:val="clear" w:color="auto" w:fill="FFFFFF"/>
        <w:spacing w:after="0" w:line="240" w:lineRule="auto"/>
        <w:ind w:firstLine="567"/>
        <w:jc w:val="both"/>
        <w:textAlignment w:val="baseline"/>
        <w:rPr>
          <w:rFonts w:ascii="Times New Roman" w:eastAsia="Times New Roman" w:hAnsi="Times New Roman" w:cs="Times New Roman"/>
          <w:b/>
          <w:color w:val="2D2D2D"/>
          <w:spacing w:val="2"/>
          <w:sz w:val="28"/>
          <w:szCs w:val="28"/>
        </w:rPr>
      </w:pPr>
      <w:r w:rsidRPr="00524EE7">
        <w:rPr>
          <w:rFonts w:ascii="Times New Roman" w:eastAsia="Times New Roman" w:hAnsi="Times New Roman" w:cs="Times New Roman"/>
          <w:color w:val="2D2D2D"/>
          <w:spacing w:val="2"/>
          <w:sz w:val="28"/>
          <w:szCs w:val="28"/>
        </w:rPr>
        <w:t>Курсовое обучение членов КЧС и ОПБ завершается сдачей зачета.</w:t>
      </w:r>
      <w:r w:rsidRPr="00524EE7">
        <w:rPr>
          <w:rFonts w:ascii="Times New Roman" w:eastAsia="Times New Roman" w:hAnsi="Times New Roman" w:cs="Times New Roman"/>
          <w:color w:val="2D2D2D"/>
          <w:spacing w:val="2"/>
          <w:sz w:val="28"/>
          <w:szCs w:val="28"/>
        </w:rPr>
        <w:br/>
        <w:t>По окончании курсового обучения слушателю выдается свидетельство о прохождении курсового обучения в области ГО и защиты от ЧС.</w:t>
      </w:r>
      <w:r w:rsidRPr="00524EE7">
        <w:rPr>
          <w:rFonts w:ascii="Times New Roman" w:eastAsia="Times New Roman" w:hAnsi="Times New Roman" w:cs="Times New Roman"/>
          <w:color w:val="2D2D2D"/>
          <w:spacing w:val="2"/>
          <w:sz w:val="28"/>
          <w:szCs w:val="28"/>
        </w:rPr>
        <w:br/>
      </w:r>
    </w:p>
    <w:p w:rsidR="00A646EC" w:rsidRPr="005956BB" w:rsidRDefault="00A646EC" w:rsidP="00A646EC">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rPr>
      </w:pPr>
      <w:r w:rsidRPr="005956BB">
        <w:rPr>
          <w:rFonts w:ascii="Times New Roman" w:eastAsia="Times New Roman" w:hAnsi="Times New Roman" w:cs="Times New Roman"/>
          <w:b/>
          <w:color w:val="4C4C4C"/>
          <w:spacing w:val="2"/>
          <w:sz w:val="28"/>
          <w:szCs w:val="28"/>
        </w:rPr>
        <w:t>3. Планируемые результаты обучения</w:t>
      </w:r>
    </w:p>
    <w:p w:rsidR="00A646EC" w:rsidRDefault="00A646EC" w:rsidP="00A646EC">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rPr>
      </w:pPr>
    </w:p>
    <w:p w:rsidR="00A646EC" w:rsidRDefault="00A646EC" w:rsidP="00A646EC">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Исходя из требований к уровню знаний и умений, необходимых для выполнения обязанностей по ГО и защите от ЧС, члены КЧС и ОПБ в результате прохождения курсового обучения должны:</w:t>
      </w:r>
      <w:r w:rsidRPr="00524EE7">
        <w:rPr>
          <w:rFonts w:ascii="Times New Roman" w:eastAsia="Times New Roman" w:hAnsi="Times New Roman" w:cs="Times New Roman"/>
          <w:color w:val="2D2D2D"/>
          <w:spacing w:val="2"/>
          <w:sz w:val="28"/>
          <w:szCs w:val="28"/>
        </w:rPr>
        <w:br/>
      </w:r>
      <w:r w:rsidRPr="006F31AA">
        <w:rPr>
          <w:rFonts w:ascii="Times New Roman" w:eastAsia="Times New Roman" w:hAnsi="Times New Roman" w:cs="Times New Roman"/>
          <w:b/>
          <w:color w:val="2D2D2D"/>
          <w:spacing w:val="2"/>
          <w:sz w:val="28"/>
          <w:szCs w:val="28"/>
        </w:rPr>
        <w:t>знать:</w:t>
      </w:r>
      <w:r w:rsidRPr="006F31AA">
        <w:rPr>
          <w:rFonts w:ascii="Times New Roman" w:eastAsia="Times New Roman" w:hAnsi="Times New Roman" w:cs="Times New Roman"/>
          <w:b/>
          <w:color w:val="2D2D2D"/>
          <w:spacing w:val="2"/>
          <w:sz w:val="28"/>
          <w:szCs w:val="28"/>
        </w:rPr>
        <w:br/>
      </w:r>
      <w:r w:rsidR="00BE0BA5">
        <w:rPr>
          <w:rFonts w:ascii="Times New Roman" w:eastAsia="Times New Roman" w:hAnsi="Times New Roman" w:cs="Times New Roman"/>
          <w:color w:val="2D2D2D"/>
          <w:spacing w:val="2"/>
          <w:sz w:val="28"/>
          <w:szCs w:val="28"/>
        </w:rPr>
        <w:t xml:space="preserve">       </w:t>
      </w:r>
      <w:r w:rsidRPr="00524EE7">
        <w:rPr>
          <w:rFonts w:ascii="Times New Roman" w:eastAsia="Times New Roman" w:hAnsi="Times New Roman" w:cs="Times New Roman"/>
          <w:color w:val="2D2D2D"/>
          <w:spacing w:val="2"/>
          <w:sz w:val="28"/>
          <w:szCs w:val="28"/>
        </w:rPr>
        <w:t>- требования нормативных правовых документов по предупреждению и ликвидации ЧС, обеспечению пожарной безопасности, положения о КЧС и ОПБ;</w:t>
      </w:r>
    </w:p>
    <w:p w:rsidR="00A646EC" w:rsidRDefault="00A646EC" w:rsidP="00A646EC">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lastRenderedPageBreak/>
        <w:t>- свои функциональные обязанности в составе КЧС и ОПБ;</w:t>
      </w:r>
      <w:r w:rsidRPr="00524EE7">
        <w:rPr>
          <w:rFonts w:ascii="Times New Roman" w:eastAsia="Times New Roman" w:hAnsi="Times New Roman" w:cs="Times New Roman"/>
          <w:color w:val="2D2D2D"/>
          <w:spacing w:val="2"/>
          <w:sz w:val="28"/>
          <w:szCs w:val="28"/>
        </w:rPr>
        <w:br/>
        <w:t>- основные мероприятия Плана действий по предупреждению и ликвидации ЧС;</w:t>
      </w:r>
    </w:p>
    <w:p w:rsidR="00A646EC" w:rsidRDefault="00A646EC" w:rsidP="00A646EC">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 состав сил и средств соответствующей подсистемы (звена) РСЧС, порядок их применения;</w:t>
      </w:r>
      <w:r w:rsidRPr="00524EE7">
        <w:rPr>
          <w:rFonts w:ascii="Times New Roman" w:eastAsia="Times New Roman" w:hAnsi="Times New Roman" w:cs="Times New Roman"/>
          <w:color w:val="2D2D2D"/>
          <w:spacing w:val="2"/>
          <w:sz w:val="28"/>
          <w:szCs w:val="28"/>
        </w:rPr>
        <w:br/>
      </w:r>
      <w:r w:rsidRPr="00524EE7">
        <w:rPr>
          <w:rFonts w:ascii="Times New Roman" w:eastAsia="Times New Roman" w:hAnsi="Times New Roman" w:cs="Times New Roman"/>
          <w:color w:val="2D2D2D"/>
          <w:spacing w:val="2"/>
          <w:sz w:val="28"/>
          <w:szCs w:val="28"/>
        </w:rPr>
        <w:br/>
      </w:r>
      <w:r w:rsidRPr="00A646EC">
        <w:rPr>
          <w:rFonts w:ascii="Times New Roman" w:eastAsia="Times New Roman" w:hAnsi="Times New Roman" w:cs="Times New Roman"/>
          <w:b/>
          <w:color w:val="2D2D2D"/>
          <w:spacing w:val="2"/>
          <w:sz w:val="28"/>
          <w:szCs w:val="28"/>
        </w:rPr>
        <w:t>уметь:</w:t>
      </w:r>
      <w:r w:rsidRPr="00A646EC">
        <w:rPr>
          <w:rFonts w:ascii="Times New Roman" w:eastAsia="Times New Roman" w:hAnsi="Times New Roman" w:cs="Times New Roman"/>
          <w:color w:val="2D2D2D"/>
          <w:spacing w:val="2"/>
          <w:sz w:val="28"/>
          <w:szCs w:val="28"/>
        </w:rPr>
        <w:br/>
      </w:r>
    </w:p>
    <w:p w:rsidR="00A646EC" w:rsidRDefault="00A646EC" w:rsidP="00A646EC">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 своевременно и качественно выполнять свои функциональные обязанности;</w:t>
      </w:r>
    </w:p>
    <w:p w:rsidR="00A646EC" w:rsidRDefault="00A646EC" w:rsidP="00A646EC">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 проводить соответствующие обоснования и расчеты и готовить предложения председателю КЧС и ОПБ по своему направлению при угрозе, возникновении и ликвидации ЧС;</w:t>
      </w:r>
    </w:p>
    <w:p w:rsidR="00A646EC" w:rsidRPr="00524EE7" w:rsidRDefault="00A646EC" w:rsidP="00A646EC">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 организовывать мероприятия по предупреждению и ликвидации ЧС и контролировать их выполнение по своему направлению.</w:t>
      </w:r>
      <w:r w:rsidRPr="00524EE7">
        <w:rPr>
          <w:rFonts w:ascii="Times New Roman" w:eastAsia="Times New Roman" w:hAnsi="Times New Roman" w:cs="Times New Roman"/>
          <w:color w:val="2D2D2D"/>
          <w:spacing w:val="2"/>
          <w:sz w:val="28"/>
          <w:szCs w:val="28"/>
        </w:rPr>
        <w:br/>
      </w:r>
    </w:p>
    <w:p w:rsidR="00A646EC" w:rsidRPr="005956BB" w:rsidRDefault="00A646EC" w:rsidP="00A646EC">
      <w:pPr>
        <w:shd w:val="clear" w:color="auto" w:fill="FFFFFF"/>
        <w:spacing w:before="100" w:beforeAutospacing="1" w:after="100" w:afterAutospacing="1" w:line="240" w:lineRule="auto"/>
        <w:jc w:val="center"/>
        <w:textAlignment w:val="baseline"/>
        <w:outlineLvl w:val="2"/>
        <w:rPr>
          <w:rFonts w:ascii="Times New Roman" w:eastAsia="Times New Roman" w:hAnsi="Times New Roman" w:cs="Times New Roman"/>
          <w:b/>
          <w:color w:val="4C4C4C"/>
          <w:spacing w:val="2"/>
          <w:sz w:val="28"/>
          <w:szCs w:val="28"/>
        </w:rPr>
      </w:pPr>
      <w:r w:rsidRPr="005956BB">
        <w:rPr>
          <w:rFonts w:ascii="Times New Roman" w:eastAsia="Times New Roman" w:hAnsi="Times New Roman" w:cs="Times New Roman"/>
          <w:b/>
          <w:color w:val="4C4C4C"/>
          <w:spacing w:val="2"/>
          <w:sz w:val="28"/>
          <w:szCs w:val="28"/>
        </w:rPr>
        <w:t>4. Распределение учебного времени по темам и видам учебных занятий</w:t>
      </w:r>
    </w:p>
    <w:tbl>
      <w:tblPr>
        <w:tblW w:w="0" w:type="auto"/>
        <w:tblCellMar>
          <w:left w:w="0" w:type="dxa"/>
          <w:right w:w="0" w:type="dxa"/>
        </w:tblCellMar>
        <w:tblLook w:val="04A0"/>
      </w:tblPr>
      <w:tblGrid>
        <w:gridCol w:w="692"/>
        <w:gridCol w:w="3234"/>
        <w:gridCol w:w="1324"/>
        <w:gridCol w:w="1177"/>
        <w:gridCol w:w="1351"/>
        <w:gridCol w:w="1577"/>
      </w:tblGrid>
      <w:tr w:rsidR="00A646EC" w:rsidRPr="00524EE7" w:rsidTr="00241E4D">
        <w:trPr>
          <w:trHeight w:val="15"/>
        </w:trPr>
        <w:tc>
          <w:tcPr>
            <w:tcW w:w="739" w:type="dxa"/>
            <w:hideMark/>
          </w:tcPr>
          <w:p w:rsidR="00A646EC" w:rsidRPr="00524EE7" w:rsidRDefault="00A646EC" w:rsidP="00241E4D">
            <w:pPr>
              <w:spacing w:before="100" w:beforeAutospacing="1" w:after="100" w:afterAutospacing="1" w:line="240" w:lineRule="auto"/>
              <w:rPr>
                <w:rFonts w:ascii="Times New Roman" w:eastAsia="Times New Roman" w:hAnsi="Times New Roman" w:cs="Times New Roman"/>
                <w:sz w:val="28"/>
                <w:szCs w:val="28"/>
              </w:rPr>
            </w:pPr>
          </w:p>
        </w:tc>
        <w:tc>
          <w:tcPr>
            <w:tcW w:w="4805" w:type="dxa"/>
            <w:hideMark/>
          </w:tcPr>
          <w:p w:rsidR="00A646EC" w:rsidRPr="00524EE7" w:rsidRDefault="00A646EC" w:rsidP="00241E4D">
            <w:pPr>
              <w:spacing w:before="100" w:beforeAutospacing="1" w:after="100" w:afterAutospacing="1" w:line="240" w:lineRule="auto"/>
              <w:rPr>
                <w:rFonts w:ascii="Times New Roman" w:eastAsia="Times New Roman" w:hAnsi="Times New Roman" w:cs="Times New Roman"/>
                <w:sz w:val="28"/>
                <w:szCs w:val="28"/>
              </w:rPr>
            </w:pPr>
          </w:p>
        </w:tc>
        <w:tc>
          <w:tcPr>
            <w:tcW w:w="1109" w:type="dxa"/>
            <w:hideMark/>
          </w:tcPr>
          <w:p w:rsidR="00A646EC" w:rsidRPr="00524EE7" w:rsidRDefault="00A646EC" w:rsidP="00241E4D">
            <w:pPr>
              <w:spacing w:before="100" w:beforeAutospacing="1" w:after="100" w:afterAutospacing="1" w:line="240" w:lineRule="auto"/>
              <w:rPr>
                <w:rFonts w:ascii="Times New Roman" w:eastAsia="Times New Roman" w:hAnsi="Times New Roman" w:cs="Times New Roman"/>
                <w:sz w:val="28"/>
                <w:szCs w:val="28"/>
              </w:rPr>
            </w:pPr>
          </w:p>
        </w:tc>
        <w:tc>
          <w:tcPr>
            <w:tcW w:w="1109" w:type="dxa"/>
            <w:hideMark/>
          </w:tcPr>
          <w:p w:rsidR="00A646EC" w:rsidRPr="00524EE7" w:rsidRDefault="00A646EC" w:rsidP="00241E4D">
            <w:pPr>
              <w:spacing w:before="100" w:beforeAutospacing="1" w:after="100" w:afterAutospacing="1" w:line="240" w:lineRule="auto"/>
              <w:rPr>
                <w:rFonts w:ascii="Times New Roman" w:eastAsia="Times New Roman" w:hAnsi="Times New Roman" w:cs="Times New Roman"/>
                <w:sz w:val="28"/>
                <w:szCs w:val="28"/>
              </w:rPr>
            </w:pPr>
          </w:p>
        </w:tc>
        <w:tc>
          <w:tcPr>
            <w:tcW w:w="739" w:type="dxa"/>
            <w:hideMark/>
          </w:tcPr>
          <w:p w:rsidR="00A646EC" w:rsidRPr="00524EE7" w:rsidRDefault="00A646EC" w:rsidP="00241E4D">
            <w:pPr>
              <w:spacing w:before="100" w:beforeAutospacing="1" w:after="100" w:afterAutospacing="1" w:line="240" w:lineRule="auto"/>
              <w:rPr>
                <w:rFonts w:ascii="Times New Roman" w:eastAsia="Times New Roman" w:hAnsi="Times New Roman" w:cs="Times New Roman"/>
                <w:sz w:val="28"/>
                <w:szCs w:val="28"/>
              </w:rPr>
            </w:pPr>
          </w:p>
        </w:tc>
        <w:tc>
          <w:tcPr>
            <w:tcW w:w="1109" w:type="dxa"/>
            <w:hideMark/>
          </w:tcPr>
          <w:p w:rsidR="00A646EC" w:rsidRPr="00524EE7" w:rsidRDefault="00A646EC" w:rsidP="00241E4D">
            <w:pPr>
              <w:spacing w:before="100" w:beforeAutospacing="1" w:after="100" w:afterAutospacing="1" w:line="240" w:lineRule="auto"/>
              <w:rPr>
                <w:rFonts w:ascii="Times New Roman" w:eastAsia="Times New Roman" w:hAnsi="Times New Roman" w:cs="Times New Roman"/>
                <w:sz w:val="28"/>
                <w:szCs w:val="28"/>
              </w:rPr>
            </w:pPr>
          </w:p>
        </w:tc>
      </w:tr>
      <w:tr w:rsidR="00A646EC" w:rsidRPr="00524EE7" w:rsidTr="00241E4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jc w:val="center"/>
              <w:textAlignment w:val="baseline"/>
              <w:rPr>
                <w:rFonts w:ascii="Times New Roman" w:eastAsia="Times New Roman" w:hAnsi="Times New Roman" w:cs="Times New Roman"/>
                <w:color w:val="2D2D2D"/>
                <w:sz w:val="28"/>
                <w:szCs w:val="28"/>
              </w:rPr>
            </w:pPr>
            <w:r w:rsidRPr="00524EE7">
              <w:rPr>
                <w:rFonts w:ascii="Times New Roman" w:eastAsia="Times New Roman" w:hAnsi="Times New Roman" w:cs="Times New Roman"/>
                <w:color w:val="2D2D2D"/>
                <w:sz w:val="28"/>
                <w:szCs w:val="28"/>
              </w:rPr>
              <w:t xml:space="preserve">N </w:t>
            </w:r>
            <w:proofErr w:type="spellStart"/>
            <w:proofErr w:type="gramStart"/>
            <w:r w:rsidRPr="00524EE7">
              <w:rPr>
                <w:rFonts w:ascii="Times New Roman" w:eastAsia="Times New Roman" w:hAnsi="Times New Roman" w:cs="Times New Roman"/>
                <w:color w:val="2D2D2D"/>
                <w:sz w:val="28"/>
                <w:szCs w:val="28"/>
              </w:rPr>
              <w:t>п</w:t>
            </w:r>
            <w:proofErr w:type="spellEnd"/>
            <w:proofErr w:type="gramEnd"/>
            <w:r w:rsidRPr="00524EE7">
              <w:rPr>
                <w:rFonts w:ascii="Times New Roman" w:eastAsia="Times New Roman" w:hAnsi="Times New Roman" w:cs="Times New Roman"/>
                <w:color w:val="2D2D2D"/>
                <w:sz w:val="28"/>
                <w:szCs w:val="28"/>
              </w:rPr>
              <w:t>/</w:t>
            </w:r>
            <w:proofErr w:type="spellStart"/>
            <w:r w:rsidRPr="00524EE7">
              <w:rPr>
                <w:rFonts w:ascii="Times New Roman" w:eastAsia="Times New Roman" w:hAnsi="Times New Roman" w:cs="Times New Roman"/>
                <w:color w:val="2D2D2D"/>
                <w:sz w:val="28"/>
                <w:szCs w:val="28"/>
              </w:rPr>
              <w:t>п</w:t>
            </w:r>
            <w:proofErr w:type="spellEnd"/>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jc w:val="center"/>
              <w:textAlignment w:val="baseline"/>
              <w:rPr>
                <w:rFonts w:ascii="Times New Roman" w:eastAsia="Times New Roman" w:hAnsi="Times New Roman" w:cs="Times New Roman"/>
                <w:color w:val="2D2D2D"/>
                <w:sz w:val="28"/>
                <w:szCs w:val="28"/>
              </w:rPr>
            </w:pPr>
            <w:r w:rsidRPr="00524EE7">
              <w:rPr>
                <w:rFonts w:ascii="Times New Roman" w:eastAsia="Times New Roman" w:hAnsi="Times New Roman" w:cs="Times New Roman"/>
                <w:color w:val="2D2D2D"/>
                <w:sz w:val="28"/>
                <w:szCs w:val="28"/>
              </w:rPr>
              <w:t>Номера и наименование тем занятий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jc w:val="center"/>
              <w:textAlignment w:val="baseline"/>
              <w:rPr>
                <w:rFonts w:ascii="Times New Roman" w:eastAsia="Times New Roman" w:hAnsi="Times New Roman" w:cs="Times New Roman"/>
                <w:color w:val="2D2D2D"/>
                <w:sz w:val="28"/>
                <w:szCs w:val="28"/>
              </w:rPr>
            </w:pPr>
            <w:r w:rsidRPr="00524EE7">
              <w:rPr>
                <w:rFonts w:ascii="Times New Roman" w:eastAsia="Times New Roman" w:hAnsi="Times New Roman" w:cs="Times New Roman"/>
                <w:color w:val="2D2D2D"/>
                <w:sz w:val="28"/>
                <w:szCs w:val="28"/>
              </w:rPr>
              <w:t>Всего часов учебных занятий</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jc w:val="center"/>
              <w:textAlignment w:val="baseline"/>
              <w:rPr>
                <w:rFonts w:ascii="Times New Roman" w:eastAsia="Times New Roman" w:hAnsi="Times New Roman" w:cs="Times New Roman"/>
                <w:color w:val="2D2D2D"/>
                <w:sz w:val="28"/>
                <w:szCs w:val="28"/>
              </w:rPr>
            </w:pPr>
            <w:r w:rsidRPr="00524EE7">
              <w:rPr>
                <w:rFonts w:ascii="Times New Roman" w:eastAsia="Times New Roman" w:hAnsi="Times New Roman" w:cs="Times New Roman"/>
                <w:color w:val="2D2D2D"/>
                <w:sz w:val="28"/>
                <w:szCs w:val="28"/>
              </w:rPr>
              <w:t>Из них по видам учебных занятий</w:t>
            </w:r>
          </w:p>
        </w:tc>
      </w:tr>
      <w:tr w:rsidR="00A646EC" w:rsidRPr="00524EE7" w:rsidTr="00241E4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rPr>
                <w:rFonts w:ascii="Times New Roman" w:eastAsia="Times New Roman" w:hAnsi="Times New Roman" w:cs="Times New Roman"/>
                <w:sz w:val="28"/>
                <w:szCs w:val="28"/>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jc w:val="center"/>
              <w:textAlignment w:val="baseline"/>
              <w:rPr>
                <w:rFonts w:ascii="Times New Roman" w:eastAsia="Times New Roman" w:hAnsi="Times New Roman" w:cs="Times New Roman"/>
                <w:color w:val="2D2D2D"/>
                <w:sz w:val="28"/>
                <w:szCs w:val="28"/>
              </w:rPr>
            </w:pPr>
            <w:r w:rsidRPr="00524EE7">
              <w:rPr>
                <w:rFonts w:ascii="Times New Roman" w:eastAsia="Times New Roman" w:hAnsi="Times New Roman" w:cs="Times New Roman"/>
                <w:color w:val="2D2D2D"/>
                <w:sz w:val="28"/>
                <w:szCs w:val="28"/>
              </w:rPr>
              <w:t>Лекция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jc w:val="center"/>
              <w:textAlignment w:val="baseline"/>
              <w:rPr>
                <w:rFonts w:ascii="Times New Roman" w:eastAsia="Times New Roman" w:hAnsi="Times New Roman" w:cs="Times New Roman"/>
                <w:color w:val="2D2D2D"/>
                <w:sz w:val="28"/>
                <w:szCs w:val="28"/>
              </w:rPr>
            </w:pPr>
            <w:r w:rsidRPr="00524EE7">
              <w:rPr>
                <w:rFonts w:ascii="Times New Roman" w:eastAsia="Times New Roman" w:hAnsi="Times New Roman" w:cs="Times New Roman"/>
                <w:color w:val="2D2D2D"/>
                <w:sz w:val="28"/>
                <w:szCs w:val="28"/>
              </w:rPr>
              <w:t>Семинар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jc w:val="center"/>
              <w:textAlignment w:val="baseline"/>
              <w:rPr>
                <w:rFonts w:ascii="Times New Roman" w:eastAsia="Times New Roman" w:hAnsi="Times New Roman" w:cs="Times New Roman"/>
                <w:color w:val="2D2D2D"/>
                <w:sz w:val="28"/>
                <w:szCs w:val="28"/>
              </w:rPr>
            </w:pPr>
            <w:r w:rsidRPr="00524EE7">
              <w:rPr>
                <w:rFonts w:ascii="Times New Roman" w:eastAsia="Times New Roman" w:hAnsi="Times New Roman" w:cs="Times New Roman"/>
                <w:color w:val="2D2D2D"/>
                <w:sz w:val="28"/>
                <w:szCs w:val="28"/>
              </w:rPr>
              <w:t>Групповое занятие</w:t>
            </w:r>
          </w:p>
        </w:tc>
      </w:tr>
      <w:tr w:rsidR="00A646EC" w:rsidRPr="00524EE7" w:rsidTr="00241E4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textAlignment w:val="baseline"/>
              <w:rPr>
                <w:rFonts w:ascii="Times New Roman" w:eastAsia="Times New Roman" w:hAnsi="Times New Roman" w:cs="Times New Roman"/>
                <w:color w:val="2D2D2D"/>
                <w:sz w:val="28"/>
                <w:szCs w:val="28"/>
              </w:rPr>
            </w:pPr>
            <w:r w:rsidRPr="00524EE7">
              <w:rPr>
                <w:rFonts w:ascii="Times New Roman" w:eastAsia="Times New Roman" w:hAnsi="Times New Roman" w:cs="Times New Roman"/>
                <w:color w:val="2D2D2D"/>
                <w:sz w:val="28"/>
                <w:szCs w:val="28"/>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textAlignment w:val="baseline"/>
              <w:rPr>
                <w:rFonts w:ascii="Times New Roman" w:eastAsia="Times New Roman" w:hAnsi="Times New Roman" w:cs="Times New Roman"/>
                <w:color w:val="2D2D2D"/>
                <w:sz w:val="28"/>
                <w:szCs w:val="28"/>
              </w:rPr>
            </w:pPr>
            <w:r w:rsidRPr="00524EE7">
              <w:rPr>
                <w:rFonts w:ascii="Times New Roman" w:eastAsia="Times New Roman" w:hAnsi="Times New Roman" w:cs="Times New Roman"/>
                <w:color w:val="2D2D2D"/>
                <w:sz w:val="28"/>
                <w:szCs w:val="28"/>
              </w:rPr>
              <w:t>Тема 1. Требования нормативных правовых актов в области защиты населения и территорий от ЧС.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4C188E" w:rsidP="00241E4D">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4C188E" w:rsidP="00241E4D">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rPr>
                <w:rFonts w:ascii="Times New Roman" w:eastAsia="Times New Roman" w:hAnsi="Times New Roman" w:cs="Times New Roman"/>
                <w:sz w:val="28"/>
                <w:szCs w:val="28"/>
              </w:rPr>
            </w:pPr>
          </w:p>
        </w:tc>
      </w:tr>
      <w:tr w:rsidR="00A646EC" w:rsidRPr="00524EE7" w:rsidTr="00241E4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textAlignment w:val="baseline"/>
              <w:rPr>
                <w:rFonts w:ascii="Times New Roman" w:eastAsia="Times New Roman" w:hAnsi="Times New Roman" w:cs="Times New Roman"/>
                <w:color w:val="2D2D2D"/>
                <w:sz w:val="28"/>
                <w:szCs w:val="28"/>
              </w:rPr>
            </w:pPr>
            <w:r w:rsidRPr="00524EE7">
              <w:rPr>
                <w:rFonts w:ascii="Times New Roman" w:eastAsia="Times New Roman" w:hAnsi="Times New Roman" w:cs="Times New Roman"/>
                <w:color w:val="2D2D2D"/>
                <w:sz w:val="28"/>
                <w:szCs w:val="28"/>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textAlignment w:val="baseline"/>
              <w:rPr>
                <w:rFonts w:ascii="Times New Roman" w:eastAsia="Times New Roman" w:hAnsi="Times New Roman" w:cs="Times New Roman"/>
                <w:color w:val="2D2D2D"/>
                <w:sz w:val="28"/>
                <w:szCs w:val="28"/>
              </w:rPr>
            </w:pPr>
            <w:r w:rsidRPr="00524EE7">
              <w:rPr>
                <w:rFonts w:ascii="Times New Roman" w:eastAsia="Times New Roman" w:hAnsi="Times New Roman" w:cs="Times New Roman"/>
                <w:color w:val="2D2D2D"/>
                <w:sz w:val="28"/>
                <w:szCs w:val="28"/>
              </w:rPr>
              <w:t>Тема 2. Виды ЧС, характерные для региона (муниципального образования), организации и наиболее эффективные способы защиты населения и территорий от них.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rPr>
                <w:rFonts w:ascii="Times New Roman" w:eastAsia="Times New Roman" w:hAnsi="Times New Roman" w:cs="Times New Roman"/>
                <w:sz w:val="28"/>
                <w:szCs w:val="28"/>
              </w:rPr>
            </w:pPr>
          </w:p>
        </w:tc>
      </w:tr>
      <w:tr w:rsidR="00A646EC" w:rsidRPr="00524EE7" w:rsidTr="00241E4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textAlignment w:val="baseline"/>
              <w:rPr>
                <w:rFonts w:ascii="Times New Roman" w:eastAsia="Times New Roman" w:hAnsi="Times New Roman" w:cs="Times New Roman"/>
                <w:color w:val="2D2D2D"/>
                <w:sz w:val="28"/>
                <w:szCs w:val="28"/>
              </w:rPr>
            </w:pPr>
            <w:r w:rsidRPr="00524EE7">
              <w:rPr>
                <w:rFonts w:ascii="Times New Roman" w:eastAsia="Times New Roman" w:hAnsi="Times New Roman" w:cs="Times New Roman"/>
                <w:color w:val="2D2D2D"/>
                <w:sz w:val="28"/>
                <w:szCs w:val="28"/>
              </w:rPr>
              <w:t>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textAlignment w:val="baseline"/>
              <w:rPr>
                <w:rFonts w:ascii="Times New Roman" w:eastAsia="Times New Roman" w:hAnsi="Times New Roman" w:cs="Times New Roman"/>
                <w:color w:val="2D2D2D"/>
                <w:sz w:val="28"/>
                <w:szCs w:val="28"/>
              </w:rPr>
            </w:pPr>
            <w:r w:rsidRPr="00524EE7">
              <w:rPr>
                <w:rFonts w:ascii="Times New Roman" w:eastAsia="Times New Roman" w:hAnsi="Times New Roman" w:cs="Times New Roman"/>
                <w:color w:val="2D2D2D"/>
                <w:sz w:val="28"/>
                <w:szCs w:val="28"/>
              </w:rPr>
              <w:t>Тема 3. Участие в подготовке разделов Плана действий по предупреждению и ликвидации ЧС.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rPr>
            </w:pPr>
            <w:r w:rsidRPr="00524EE7">
              <w:rPr>
                <w:rFonts w:ascii="Times New Roman" w:eastAsia="Times New Roman" w:hAnsi="Times New Roman" w:cs="Times New Roman"/>
                <w:color w:val="2D2D2D"/>
                <w:sz w:val="28"/>
                <w:szCs w:val="28"/>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rPr>
            </w:pPr>
          </w:p>
        </w:tc>
      </w:tr>
      <w:tr w:rsidR="00A646EC" w:rsidRPr="00524EE7" w:rsidTr="00241E4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textAlignment w:val="baseline"/>
              <w:rPr>
                <w:rFonts w:ascii="Times New Roman" w:eastAsia="Times New Roman" w:hAnsi="Times New Roman" w:cs="Times New Roman"/>
                <w:color w:val="2D2D2D"/>
                <w:sz w:val="28"/>
                <w:szCs w:val="28"/>
              </w:rPr>
            </w:pPr>
            <w:r w:rsidRPr="00524EE7">
              <w:rPr>
                <w:rFonts w:ascii="Times New Roman" w:eastAsia="Times New Roman" w:hAnsi="Times New Roman" w:cs="Times New Roman"/>
                <w:color w:val="2D2D2D"/>
                <w:sz w:val="28"/>
                <w:szCs w:val="28"/>
              </w:rPr>
              <w:t>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textAlignment w:val="baseline"/>
              <w:rPr>
                <w:rFonts w:ascii="Times New Roman" w:eastAsia="Times New Roman" w:hAnsi="Times New Roman" w:cs="Times New Roman"/>
                <w:color w:val="2D2D2D"/>
                <w:sz w:val="28"/>
                <w:szCs w:val="28"/>
              </w:rPr>
            </w:pPr>
            <w:r w:rsidRPr="00524EE7">
              <w:rPr>
                <w:rFonts w:ascii="Times New Roman" w:eastAsia="Times New Roman" w:hAnsi="Times New Roman" w:cs="Times New Roman"/>
                <w:color w:val="2D2D2D"/>
                <w:sz w:val="28"/>
                <w:szCs w:val="28"/>
              </w:rPr>
              <w:t xml:space="preserve">Тема 4. Деятельность </w:t>
            </w:r>
            <w:r w:rsidRPr="00524EE7">
              <w:rPr>
                <w:rFonts w:ascii="Times New Roman" w:eastAsia="Times New Roman" w:hAnsi="Times New Roman" w:cs="Times New Roman"/>
                <w:color w:val="2D2D2D"/>
                <w:sz w:val="28"/>
                <w:szCs w:val="28"/>
              </w:rPr>
              <w:lastRenderedPageBreak/>
              <w:t>КЧС и ОПБ при приведении органов управления и сил РСЧС в различные режимы функционирования.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4C188E" w:rsidP="00241E4D">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lastRenderedPageBreak/>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rPr>
            </w:pPr>
            <w:r w:rsidRPr="00524EE7">
              <w:rPr>
                <w:rFonts w:ascii="Times New Roman" w:eastAsia="Times New Roman" w:hAnsi="Times New Roman" w:cs="Times New Roman"/>
                <w:color w:val="2D2D2D"/>
                <w:sz w:val="28"/>
                <w:szCs w:val="28"/>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rPr>
            </w:pPr>
            <w:r w:rsidRPr="00524EE7">
              <w:rPr>
                <w:rFonts w:ascii="Times New Roman" w:eastAsia="Times New Roman" w:hAnsi="Times New Roman" w:cs="Times New Roman"/>
                <w:color w:val="2D2D2D"/>
                <w:sz w:val="28"/>
                <w:szCs w:val="28"/>
              </w:rPr>
              <w:t>2</w:t>
            </w:r>
          </w:p>
        </w:tc>
      </w:tr>
      <w:tr w:rsidR="00A646EC" w:rsidRPr="00524EE7" w:rsidTr="00241E4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textAlignment w:val="baseline"/>
              <w:rPr>
                <w:rFonts w:ascii="Times New Roman" w:eastAsia="Times New Roman" w:hAnsi="Times New Roman" w:cs="Times New Roman"/>
                <w:color w:val="2D2D2D"/>
                <w:sz w:val="28"/>
                <w:szCs w:val="28"/>
              </w:rPr>
            </w:pPr>
            <w:r w:rsidRPr="00524EE7">
              <w:rPr>
                <w:rFonts w:ascii="Times New Roman" w:eastAsia="Times New Roman" w:hAnsi="Times New Roman" w:cs="Times New Roman"/>
                <w:color w:val="2D2D2D"/>
                <w:sz w:val="28"/>
                <w:szCs w:val="28"/>
              </w:rPr>
              <w:lastRenderedPageBreak/>
              <w:t>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textAlignment w:val="baseline"/>
              <w:rPr>
                <w:rFonts w:ascii="Times New Roman" w:eastAsia="Times New Roman" w:hAnsi="Times New Roman" w:cs="Times New Roman"/>
                <w:color w:val="2D2D2D"/>
                <w:sz w:val="28"/>
                <w:szCs w:val="28"/>
              </w:rPr>
            </w:pPr>
            <w:r w:rsidRPr="00524EE7">
              <w:rPr>
                <w:rFonts w:ascii="Times New Roman" w:eastAsia="Times New Roman" w:hAnsi="Times New Roman" w:cs="Times New Roman"/>
                <w:color w:val="2D2D2D"/>
                <w:sz w:val="28"/>
                <w:szCs w:val="28"/>
              </w:rPr>
              <w:t>Тема 5. Состав, задачи, возможности и применение сил РСЧС соответствующего уровня.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rPr>
            </w:pPr>
            <w:r w:rsidRPr="00524EE7">
              <w:rPr>
                <w:rFonts w:ascii="Times New Roman" w:eastAsia="Times New Roman" w:hAnsi="Times New Roman" w:cs="Times New Roman"/>
                <w:color w:val="2D2D2D"/>
                <w:sz w:val="28"/>
                <w:szCs w:val="28"/>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rPr>
            </w:pPr>
            <w:r w:rsidRPr="00524EE7">
              <w:rPr>
                <w:rFonts w:ascii="Times New Roman" w:eastAsia="Times New Roman" w:hAnsi="Times New Roman" w:cs="Times New Roman"/>
                <w:color w:val="2D2D2D"/>
                <w:sz w:val="28"/>
                <w:szCs w:val="28"/>
              </w:rPr>
              <w:t>2</w:t>
            </w:r>
          </w:p>
        </w:tc>
      </w:tr>
      <w:tr w:rsidR="00A646EC" w:rsidRPr="00524EE7" w:rsidTr="00241E4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textAlignment w:val="baseline"/>
              <w:rPr>
                <w:rFonts w:ascii="Times New Roman" w:eastAsia="Times New Roman" w:hAnsi="Times New Roman" w:cs="Times New Roman"/>
                <w:color w:val="2D2D2D"/>
                <w:sz w:val="28"/>
                <w:szCs w:val="28"/>
              </w:rPr>
            </w:pPr>
            <w:r w:rsidRPr="00524EE7">
              <w:rPr>
                <w:rFonts w:ascii="Times New Roman" w:eastAsia="Times New Roman" w:hAnsi="Times New Roman" w:cs="Times New Roman"/>
                <w:color w:val="2D2D2D"/>
                <w:sz w:val="28"/>
                <w:szCs w:val="28"/>
              </w:rPr>
              <w:t>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textAlignment w:val="baseline"/>
              <w:rPr>
                <w:rFonts w:ascii="Times New Roman" w:eastAsia="Times New Roman" w:hAnsi="Times New Roman" w:cs="Times New Roman"/>
                <w:color w:val="2D2D2D"/>
                <w:sz w:val="28"/>
                <w:szCs w:val="28"/>
              </w:rPr>
            </w:pPr>
            <w:r w:rsidRPr="00524EE7">
              <w:rPr>
                <w:rFonts w:ascii="Times New Roman" w:eastAsia="Times New Roman" w:hAnsi="Times New Roman" w:cs="Times New Roman"/>
                <w:color w:val="2D2D2D"/>
                <w:sz w:val="28"/>
                <w:szCs w:val="28"/>
              </w:rPr>
              <w:t>Зачет.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rPr>
            </w:pPr>
            <w:r w:rsidRPr="00524EE7">
              <w:rPr>
                <w:rFonts w:ascii="Times New Roman" w:eastAsia="Times New Roman" w:hAnsi="Times New Roman" w:cs="Times New Roman"/>
                <w:color w:val="2D2D2D"/>
                <w:sz w:val="28"/>
                <w:szCs w:val="28"/>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rPr>
                <w:rFonts w:ascii="Times New Roman" w:eastAsia="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rPr>
            </w:pPr>
            <w:r w:rsidRPr="00524EE7">
              <w:rPr>
                <w:rFonts w:ascii="Times New Roman" w:eastAsia="Times New Roman" w:hAnsi="Times New Roman" w:cs="Times New Roman"/>
                <w:color w:val="2D2D2D"/>
                <w:sz w:val="28"/>
                <w:szCs w:val="28"/>
              </w:rPr>
              <w:t>1</w:t>
            </w:r>
          </w:p>
        </w:tc>
      </w:tr>
      <w:tr w:rsidR="00A646EC" w:rsidRPr="00524EE7" w:rsidTr="00241E4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textAlignment w:val="baseline"/>
              <w:rPr>
                <w:rFonts w:ascii="Times New Roman" w:eastAsia="Times New Roman" w:hAnsi="Times New Roman" w:cs="Times New Roman"/>
                <w:color w:val="2D2D2D"/>
                <w:sz w:val="28"/>
                <w:szCs w:val="28"/>
              </w:rPr>
            </w:pPr>
            <w:r w:rsidRPr="00524EE7">
              <w:rPr>
                <w:rFonts w:ascii="Times New Roman" w:eastAsia="Times New Roman" w:hAnsi="Times New Roman" w:cs="Times New Roman"/>
                <w:color w:val="2D2D2D"/>
                <w:sz w:val="28"/>
                <w:szCs w:val="28"/>
              </w:rPr>
              <w:t>7</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textAlignment w:val="baseline"/>
              <w:rPr>
                <w:rFonts w:ascii="Times New Roman" w:eastAsia="Times New Roman" w:hAnsi="Times New Roman" w:cs="Times New Roman"/>
                <w:color w:val="2D2D2D"/>
                <w:sz w:val="28"/>
                <w:szCs w:val="28"/>
              </w:rPr>
            </w:pPr>
            <w:r w:rsidRPr="00524EE7">
              <w:rPr>
                <w:rFonts w:ascii="Times New Roman" w:eastAsia="Times New Roman" w:hAnsi="Times New Roman" w:cs="Times New Roman"/>
                <w:color w:val="2D2D2D"/>
                <w:sz w:val="28"/>
                <w:szCs w:val="28"/>
              </w:rPr>
              <w:t>Итого по курсовому обучению</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4C188E" w:rsidP="00241E4D">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6EC" w:rsidRPr="00524EE7" w:rsidRDefault="00A646EC" w:rsidP="00241E4D">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5</w:t>
            </w:r>
          </w:p>
        </w:tc>
      </w:tr>
    </w:tbl>
    <w:p w:rsidR="00404FDE" w:rsidRDefault="00404FDE" w:rsidP="00404FDE">
      <w:pPr>
        <w:shd w:val="clear" w:color="auto" w:fill="FFFFFF"/>
        <w:spacing w:after="0" w:line="240" w:lineRule="auto"/>
        <w:ind w:firstLine="567"/>
        <w:jc w:val="center"/>
        <w:textAlignment w:val="baseline"/>
        <w:rPr>
          <w:rFonts w:ascii="Times New Roman" w:eastAsia="Times New Roman" w:hAnsi="Times New Roman" w:cs="Times New Roman"/>
          <w:color w:val="2D2D2D"/>
          <w:spacing w:val="2"/>
          <w:sz w:val="28"/>
          <w:szCs w:val="28"/>
        </w:rPr>
      </w:pPr>
    </w:p>
    <w:p w:rsidR="00A646EC" w:rsidRPr="005956BB" w:rsidRDefault="00A646EC" w:rsidP="00A646EC">
      <w:pPr>
        <w:shd w:val="clear" w:color="auto" w:fill="FFFFFF"/>
        <w:spacing w:before="100" w:beforeAutospacing="1" w:after="100" w:afterAutospacing="1" w:line="240" w:lineRule="auto"/>
        <w:jc w:val="center"/>
        <w:textAlignment w:val="baseline"/>
        <w:outlineLvl w:val="2"/>
        <w:rPr>
          <w:rFonts w:ascii="Times New Roman" w:eastAsia="Times New Roman" w:hAnsi="Times New Roman" w:cs="Times New Roman"/>
          <w:b/>
          <w:color w:val="4C4C4C"/>
          <w:spacing w:val="2"/>
          <w:sz w:val="28"/>
          <w:szCs w:val="28"/>
        </w:rPr>
      </w:pPr>
      <w:r w:rsidRPr="005956BB">
        <w:rPr>
          <w:rFonts w:ascii="Times New Roman" w:eastAsia="Times New Roman" w:hAnsi="Times New Roman" w:cs="Times New Roman"/>
          <w:b/>
          <w:color w:val="4C4C4C"/>
          <w:spacing w:val="2"/>
          <w:sz w:val="28"/>
          <w:szCs w:val="28"/>
        </w:rPr>
        <w:t>5. Содержание тем занятий</w:t>
      </w:r>
    </w:p>
    <w:p w:rsidR="00A646EC" w:rsidRDefault="00A646EC" w:rsidP="00E133D0">
      <w:pPr>
        <w:spacing w:after="0" w:line="240" w:lineRule="auto"/>
        <w:ind w:firstLine="567"/>
        <w:rPr>
          <w:rFonts w:ascii="Times New Roman" w:eastAsia="Times New Roman" w:hAnsi="Times New Roman" w:cs="Times New Roman"/>
          <w:color w:val="2D2D2D"/>
          <w:spacing w:val="2"/>
          <w:sz w:val="28"/>
          <w:szCs w:val="28"/>
        </w:rPr>
      </w:pPr>
      <w:r w:rsidRPr="005956BB">
        <w:rPr>
          <w:rFonts w:ascii="Times New Roman" w:eastAsia="Times New Roman" w:hAnsi="Times New Roman" w:cs="Times New Roman"/>
          <w:b/>
          <w:color w:val="2D2D2D"/>
          <w:spacing w:val="2"/>
          <w:sz w:val="28"/>
          <w:szCs w:val="28"/>
        </w:rPr>
        <w:t>Тема 1. Требования нормативных правовых актов в области защиты населения и территорий от ЧС.</w:t>
      </w:r>
      <w:r w:rsidRPr="005956BB">
        <w:rPr>
          <w:rFonts w:ascii="Times New Roman" w:eastAsia="Times New Roman" w:hAnsi="Times New Roman" w:cs="Times New Roman"/>
          <w:b/>
          <w:color w:val="2D2D2D"/>
          <w:spacing w:val="2"/>
          <w:sz w:val="28"/>
          <w:szCs w:val="28"/>
        </w:rPr>
        <w:br/>
      </w:r>
    </w:p>
    <w:p w:rsidR="00A646EC" w:rsidRDefault="00A646EC" w:rsidP="00E133D0">
      <w:pPr>
        <w:spacing w:after="0" w:line="240" w:lineRule="auto"/>
        <w:ind w:firstLine="567"/>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Требования основных федеральных, региональных, муниципальных нормативных правовых документов и документов организаций в области защиты от ЧС. Основные задачи КЧС и ОПБ и деятельность председателя КЧС и ОПБ по организации их выполнения.</w:t>
      </w:r>
    </w:p>
    <w:p w:rsidR="00A646EC" w:rsidRDefault="00A646EC" w:rsidP="00E133D0">
      <w:pPr>
        <w:spacing w:after="0" w:line="240" w:lineRule="auto"/>
        <w:ind w:firstLine="567"/>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Задачи РСЧС, организация, состав сил и средств соответствующих подсистем в области защиты населения и территорий от ЧС, отраженные в </w:t>
      </w:r>
      <w:hyperlink r:id="rId10" w:history="1">
        <w:r w:rsidRPr="00524EE7">
          <w:rPr>
            <w:rFonts w:ascii="Times New Roman" w:eastAsia="Times New Roman" w:hAnsi="Times New Roman" w:cs="Times New Roman"/>
            <w:color w:val="00466E"/>
            <w:spacing w:val="2"/>
            <w:sz w:val="28"/>
            <w:szCs w:val="28"/>
            <w:u w:val="single"/>
          </w:rPr>
          <w:t>федеральном законе "О защите населения и территорий от чрезвычайных ситуаций природного и техногенного характера"</w:t>
        </w:r>
      </w:hyperlink>
      <w:r w:rsidRPr="00524EE7">
        <w:rPr>
          <w:rFonts w:ascii="Times New Roman" w:eastAsia="Times New Roman" w:hAnsi="Times New Roman" w:cs="Times New Roman"/>
          <w:color w:val="2D2D2D"/>
          <w:spacing w:val="2"/>
          <w:sz w:val="28"/>
          <w:szCs w:val="28"/>
        </w:rPr>
        <w:t>.</w:t>
      </w:r>
    </w:p>
    <w:p w:rsidR="003373BD" w:rsidRDefault="003373BD" w:rsidP="00E133D0">
      <w:pPr>
        <w:spacing w:after="0" w:line="240" w:lineRule="auto"/>
        <w:ind w:firstLine="567"/>
        <w:rPr>
          <w:rFonts w:ascii="Times New Roman" w:eastAsia="Times New Roman" w:hAnsi="Times New Roman" w:cs="Times New Roman"/>
          <w:color w:val="2D2D2D"/>
          <w:spacing w:val="2"/>
          <w:sz w:val="28"/>
          <w:szCs w:val="28"/>
        </w:rPr>
      </w:pPr>
    </w:p>
    <w:p w:rsidR="00A646EC" w:rsidRDefault="00A646EC" w:rsidP="00E133D0">
      <w:pPr>
        <w:spacing w:after="0" w:line="240" w:lineRule="auto"/>
        <w:ind w:firstLine="567"/>
        <w:rPr>
          <w:rFonts w:ascii="Times New Roman" w:eastAsia="Times New Roman" w:hAnsi="Times New Roman" w:cs="Times New Roman"/>
          <w:color w:val="2D2D2D"/>
          <w:spacing w:val="2"/>
          <w:sz w:val="28"/>
          <w:szCs w:val="28"/>
        </w:rPr>
      </w:pPr>
      <w:r w:rsidRPr="005956BB">
        <w:rPr>
          <w:rFonts w:ascii="Times New Roman" w:eastAsia="Times New Roman" w:hAnsi="Times New Roman" w:cs="Times New Roman"/>
          <w:b/>
          <w:color w:val="2D2D2D"/>
          <w:spacing w:val="2"/>
          <w:sz w:val="28"/>
          <w:szCs w:val="28"/>
        </w:rPr>
        <w:t>Тема 2. Виды ЧС, характерные для региона (муниципального образования), организации и наиболее эффективные способы защиты населения и территорий от них.</w:t>
      </w:r>
      <w:r w:rsidRPr="005956BB">
        <w:rPr>
          <w:rFonts w:ascii="Times New Roman" w:eastAsia="Times New Roman" w:hAnsi="Times New Roman" w:cs="Times New Roman"/>
          <w:b/>
          <w:color w:val="2D2D2D"/>
          <w:spacing w:val="2"/>
          <w:sz w:val="28"/>
          <w:szCs w:val="28"/>
        </w:rPr>
        <w:br/>
      </w:r>
    </w:p>
    <w:p w:rsidR="003373BD" w:rsidRDefault="00A646EC" w:rsidP="00E133D0">
      <w:pPr>
        <w:spacing w:after="0" w:line="240" w:lineRule="auto"/>
        <w:ind w:firstLine="567"/>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ЧС природного характера, характерные для данной территории региона и их возможные последствия.</w:t>
      </w:r>
    </w:p>
    <w:p w:rsidR="003373BD" w:rsidRDefault="00A646EC" w:rsidP="00E133D0">
      <w:pPr>
        <w:spacing w:after="0" w:line="240" w:lineRule="auto"/>
        <w:ind w:firstLine="567"/>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ЧС техногенного характера, характерные для данной территории региона и их возможные последствия.</w:t>
      </w:r>
    </w:p>
    <w:p w:rsidR="003373BD" w:rsidRDefault="00A646EC" w:rsidP="00E133D0">
      <w:pPr>
        <w:spacing w:after="0" w:line="240" w:lineRule="auto"/>
        <w:ind w:firstLine="567"/>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Способы защиты населения и территорий от опасностей, возникающих при этих ЧС. Организация их выполнения.</w:t>
      </w:r>
    </w:p>
    <w:p w:rsidR="003373BD" w:rsidRDefault="00A646EC" w:rsidP="00E133D0">
      <w:pPr>
        <w:spacing w:after="0" w:line="240" w:lineRule="auto"/>
        <w:ind w:firstLine="567"/>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 xml:space="preserve">Организация эвакуации населения. Особенности организации и проведения </w:t>
      </w:r>
      <w:proofErr w:type="spellStart"/>
      <w:r w:rsidRPr="00524EE7">
        <w:rPr>
          <w:rFonts w:ascii="Times New Roman" w:eastAsia="Times New Roman" w:hAnsi="Times New Roman" w:cs="Times New Roman"/>
          <w:color w:val="2D2D2D"/>
          <w:spacing w:val="2"/>
          <w:sz w:val="28"/>
          <w:szCs w:val="28"/>
        </w:rPr>
        <w:t>эвакомероприятий</w:t>
      </w:r>
      <w:proofErr w:type="spellEnd"/>
      <w:r w:rsidRPr="00524EE7">
        <w:rPr>
          <w:rFonts w:ascii="Times New Roman" w:eastAsia="Times New Roman" w:hAnsi="Times New Roman" w:cs="Times New Roman"/>
          <w:color w:val="2D2D2D"/>
          <w:spacing w:val="2"/>
          <w:sz w:val="28"/>
          <w:szCs w:val="28"/>
        </w:rPr>
        <w:t xml:space="preserve"> при ЧС природного и техногенного характера.</w:t>
      </w:r>
    </w:p>
    <w:p w:rsidR="003373BD" w:rsidRDefault="00A646EC" w:rsidP="00E133D0">
      <w:pPr>
        <w:spacing w:after="0" w:line="240" w:lineRule="auto"/>
        <w:ind w:firstLine="567"/>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Инженерная защита. Классификация защитных сооружений, их устройство и внутреннее оборудование.</w:t>
      </w:r>
    </w:p>
    <w:p w:rsidR="003373BD" w:rsidRDefault="00A646EC" w:rsidP="00E133D0">
      <w:pPr>
        <w:spacing w:after="0" w:line="240" w:lineRule="auto"/>
        <w:ind w:firstLine="567"/>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lastRenderedPageBreak/>
        <w:t xml:space="preserve">Классификация средств индивидуальной защиты (далее - </w:t>
      </w:r>
      <w:proofErr w:type="gramStart"/>
      <w:r w:rsidRPr="00524EE7">
        <w:rPr>
          <w:rFonts w:ascii="Times New Roman" w:eastAsia="Times New Roman" w:hAnsi="Times New Roman" w:cs="Times New Roman"/>
          <w:color w:val="2D2D2D"/>
          <w:spacing w:val="2"/>
          <w:sz w:val="28"/>
          <w:szCs w:val="28"/>
        </w:rPr>
        <w:t>СИЗ</w:t>
      </w:r>
      <w:proofErr w:type="gramEnd"/>
      <w:r w:rsidRPr="00524EE7">
        <w:rPr>
          <w:rFonts w:ascii="Times New Roman" w:eastAsia="Times New Roman" w:hAnsi="Times New Roman" w:cs="Times New Roman"/>
          <w:color w:val="2D2D2D"/>
          <w:spacing w:val="2"/>
          <w:sz w:val="28"/>
          <w:szCs w:val="28"/>
        </w:rPr>
        <w:t>), требования по обеспечению населения СИЗ, организация хранения и поддержания их в готовности к выдаче населению.</w:t>
      </w:r>
    </w:p>
    <w:p w:rsidR="003373BD" w:rsidRDefault="00A646EC" w:rsidP="00E133D0">
      <w:pPr>
        <w:spacing w:after="0" w:line="240" w:lineRule="auto"/>
        <w:ind w:firstLine="567"/>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Использование медицинских средств защиты производственного персонала и населения в ЧС.</w:t>
      </w:r>
    </w:p>
    <w:p w:rsidR="003373BD" w:rsidRDefault="00A646EC" w:rsidP="00E133D0">
      <w:pPr>
        <w:spacing w:after="0" w:line="240" w:lineRule="auto"/>
        <w:ind w:firstLine="567"/>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Основы организации АСДНР.</w:t>
      </w:r>
    </w:p>
    <w:p w:rsidR="003373BD" w:rsidRDefault="003373BD" w:rsidP="00E133D0">
      <w:pPr>
        <w:spacing w:after="0" w:line="240" w:lineRule="auto"/>
        <w:ind w:firstLine="567"/>
        <w:rPr>
          <w:rFonts w:ascii="Times New Roman" w:eastAsia="Times New Roman" w:hAnsi="Times New Roman" w:cs="Times New Roman"/>
          <w:b/>
          <w:color w:val="2D2D2D"/>
          <w:spacing w:val="2"/>
          <w:sz w:val="28"/>
          <w:szCs w:val="28"/>
        </w:rPr>
      </w:pPr>
    </w:p>
    <w:p w:rsidR="003373BD" w:rsidRDefault="003373BD" w:rsidP="00E133D0">
      <w:pPr>
        <w:spacing w:after="0" w:line="240" w:lineRule="auto"/>
        <w:ind w:firstLine="567"/>
        <w:rPr>
          <w:rFonts w:ascii="Times New Roman" w:eastAsia="Times New Roman" w:hAnsi="Times New Roman" w:cs="Times New Roman"/>
          <w:color w:val="2D2D2D"/>
          <w:spacing w:val="2"/>
          <w:sz w:val="28"/>
          <w:szCs w:val="28"/>
        </w:rPr>
      </w:pPr>
      <w:r w:rsidRPr="005956BB">
        <w:rPr>
          <w:rFonts w:ascii="Times New Roman" w:eastAsia="Times New Roman" w:hAnsi="Times New Roman" w:cs="Times New Roman"/>
          <w:b/>
          <w:color w:val="2D2D2D"/>
          <w:spacing w:val="2"/>
          <w:sz w:val="28"/>
          <w:szCs w:val="28"/>
        </w:rPr>
        <w:t>Тема 3. Участие в подготовке разделов Плана действий по предупреждению и ликвидации ЧС.</w:t>
      </w:r>
      <w:r w:rsidRPr="005956BB">
        <w:rPr>
          <w:rFonts w:ascii="Times New Roman" w:eastAsia="Times New Roman" w:hAnsi="Times New Roman" w:cs="Times New Roman"/>
          <w:b/>
          <w:color w:val="2D2D2D"/>
          <w:spacing w:val="2"/>
          <w:sz w:val="28"/>
          <w:szCs w:val="28"/>
        </w:rPr>
        <w:br/>
      </w:r>
    </w:p>
    <w:p w:rsidR="003373BD" w:rsidRDefault="003373BD" w:rsidP="00E133D0">
      <w:pPr>
        <w:spacing w:after="0" w:line="240" w:lineRule="auto"/>
        <w:ind w:firstLine="567"/>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Содержание Плана действий по предупреждению и ликвидации ЧС и этапы его разработки. Порядок разработки разделов Плана. Тренировка в подготовке предложений по основным разделам Плана.</w:t>
      </w:r>
      <w:r w:rsidRPr="00524EE7">
        <w:rPr>
          <w:rFonts w:ascii="Times New Roman" w:eastAsia="Times New Roman" w:hAnsi="Times New Roman" w:cs="Times New Roman"/>
          <w:color w:val="2D2D2D"/>
          <w:spacing w:val="2"/>
          <w:sz w:val="28"/>
          <w:szCs w:val="28"/>
        </w:rPr>
        <w:br/>
      </w:r>
    </w:p>
    <w:p w:rsidR="003373BD" w:rsidRDefault="003373BD" w:rsidP="00E133D0">
      <w:pPr>
        <w:spacing w:after="0" w:line="240" w:lineRule="auto"/>
        <w:ind w:firstLine="567"/>
        <w:rPr>
          <w:rFonts w:ascii="Times New Roman" w:eastAsia="Times New Roman" w:hAnsi="Times New Roman" w:cs="Times New Roman"/>
          <w:color w:val="2D2D2D"/>
          <w:spacing w:val="2"/>
          <w:sz w:val="28"/>
          <w:szCs w:val="28"/>
        </w:rPr>
      </w:pPr>
      <w:r w:rsidRPr="005956BB">
        <w:rPr>
          <w:rFonts w:ascii="Times New Roman" w:eastAsia="Times New Roman" w:hAnsi="Times New Roman" w:cs="Times New Roman"/>
          <w:b/>
          <w:color w:val="2D2D2D"/>
          <w:spacing w:val="2"/>
          <w:sz w:val="28"/>
          <w:szCs w:val="28"/>
        </w:rPr>
        <w:t>Тема 4. Деятельность КЧС и ОПБ при приведении органов управления и сил РСЧС в различные режимы функционирования.</w:t>
      </w:r>
      <w:r w:rsidRPr="005956BB">
        <w:rPr>
          <w:rFonts w:ascii="Times New Roman" w:eastAsia="Times New Roman" w:hAnsi="Times New Roman" w:cs="Times New Roman"/>
          <w:b/>
          <w:color w:val="2D2D2D"/>
          <w:spacing w:val="2"/>
          <w:sz w:val="28"/>
          <w:szCs w:val="28"/>
        </w:rPr>
        <w:br/>
      </w:r>
    </w:p>
    <w:p w:rsidR="003373BD" w:rsidRDefault="003373BD" w:rsidP="00E133D0">
      <w:pPr>
        <w:spacing w:after="0" w:line="240" w:lineRule="auto"/>
        <w:ind w:firstLine="567"/>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Понятие о режимах функционирования органов управления и сил РСЧС.</w:t>
      </w:r>
    </w:p>
    <w:p w:rsidR="003373BD" w:rsidRDefault="003373BD" w:rsidP="00E133D0">
      <w:pPr>
        <w:spacing w:after="0" w:line="240" w:lineRule="auto"/>
        <w:ind w:firstLine="567"/>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Порядок деятельности КЧС и ОПБ и мероприятия, проводимые председателем и членами КЧС и ОПБ в режиме повседневной деятельности, повышенной готовности и ЧС.</w:t>
      </w:r>
      <w:r w:rsidRPr="00524EE7">
        <w:rPr>
          <w:rFonts w:ascii="Times New Roman" w:eastAsia="Times New Roman" w:hAnsi="Times New Roman" w:cs="Times New Roman"/>
          <w:color w:val="2D2D2D"/>
          <w:spacing w:val="2"/>
          <w:sz w:val="28"/>
          <w:szCs w:val="28"/>
        </w:rPr>
        <w:br/>
      </w:r>
    </w:p>
    <w:p w:rsidR="003373BD" w:rsidRDefault="003373BD" w:rsidP="00E133D0">
      <w:pPr>
        <w:spacing w:after="0" w:line="240" w:lineRule="auto"/>
        <w:ind w:firstLine="567"/>
        <w:rPr>
          <w:rFonts w:ascii="Times New Roman" w:eastAsia="Times New Roman" w:hAnsi="Times New Roman" w:cs="Times New Roman"/>
          <w:color w:val="2D2D2D"/>
          <w:spacing w:val="2"/>
          <w:sz w:val="28"/>
          <w:szCs w:val="28"/>
        </w:rPr>
      </w:pPr>
      <w:r w:rsidRPr="005956BB">
        <w:rPr>
          <w:rFonts w:ascii="Times New Roman" w:eastAsia="Times New Roman" w:hAnsi="Times New Roman" w:cs="Times New Roman"/>
          <w:b/>
          <w:color w:val="2D2D2D"/>
          <w:spacing w:val="2"/>
          <w:sz w:val="28"/>
          <w:szCs w:val="28"/>
        </w:rPr>
        <w:t>Тема 5. Состав, задачи, возможности и применение сил РСЧС соответствующего уровня.</w:t>
      </w:r>
      <w:r w:rsidRPr="005956BB">
        <w:rPr>
          <w:rFonts w:ascii="Times New Roman" w:eastAsia="Times New Roman" w:hAnsi="Times New Roman" w:cs="Times New Roman"/>
          <w:b/>
          <w:color w:val="2D2D2D"/>
          <w:spacing w:val="2"/>
          <w:sz w:val="28"/>
          <w:szCs w:val="28"/>
        </w:rPr>
        <w:br/>
      </w:r>
    </w:p>
    <w:p w:rsidR="003373BD" w:rsidRDefault="003373BD" w:rsidP="00E133D0">
      <w:pPr>
        <w:spacing w:after="0" w:line="240" w:lineRule="auto"/>
        <w:ind w:firstLine="567"/>
        <w:rPr>
          <w:rFonts w:ascii="Times New Roman" w:eastAsia="Times New Roman" w:hAnsi="Times New Roman" w:cs="Times New Roman"/>
          <w:color w:val="2D2D2D"/>
          <w:spacing w:val="2"/>
          <w:sz w:val="28"/>
          <w:szCs w:val="28"/>
        </w:rPr>
      </w:pPr>
      <w:r w:rsidRPr="00524EE7">
        <w:rPr>
          <w:rFonts w:ascii="Times New Roman" w:eastAsia="Times New Roman" w:hAnsi="Times New Roman" w:cs="Times New Roman"/>
          <w:color w:val="2D2D2D"/>
          <w:spacing w:val="2"/>
          <w:sz w:val="28"/>
          <w:szCs w:val="28"/>
        </w:rPr>
        <w:t>Состав сил РСЧС соответствующего уровня. Назначение, выполняемые задачи и возможности их применения при выполнении задач защиты от ЧС. Комплектование личным составом, обеспечение техникой и имуществом.</w:t>
      </w:r>
    </w:p>
    <w:p w:rsidR="003373BD" w:rsidRDefault="003373BD" w:rsidP="003373BD">
      <w:pPr>
        <w:shd w:val="clear" w:color="auto" w:fill="FFFFFF"/>
        <w:spacing w:after="0" w:line="240" w:lineRule="auto"/>
        <w:textAlignment w:val="baseline"/>
        <w:outlineLvl w:val="2"/>
        <w:rPr>
          <w:rFonts w:ascii="Times New Roman" w:eastAsia="Times New Roman" w:hAnsi="Times New Roman" w:cs="Times New Roman"/>
          <w:b/>
          <w:color w:val="4C4C4C"/>
          <w:spacing w:val="2"/>
          <w:sz w:val="28"/>
          <w:szCs w:val="28"/>
        </w:rPr>
      </w:pPr>
    </w:p>
    <w:p w:rsidR="003373BD" w:rsidRDefault="003373BD" w:rsidP="003373BD">
      <w:pPr>
        <w:shd w:val="clear" w:color="auto" w:fill="FFFFFF"/>
        <w:spacing w:after="0" w:line="240" w:lineRule="auto"/>
        <w:ind w:firstLine="567"/>
        <w:textAlignment w:val="baseline"/>
        <w:outlineLvl w:val="2"/>
        <w:rPr>
          <w:rFonts w:ascii="Times New Roman" w:eastAsia="Times New Roman" w:hAnsi="Times New Roman" w:cs="Times New Roman"/>
          <w:b/>
          <w:color w:val="4C4C4C"/>
          <w:spacing w:val="2"/>
          <w:sz w:val="28"/>
          <w:szCs w:val="28"/>
        </w:rPr>
      </w:pPr>
      <w:r w:rsidRPr="005956BB">
        <w:rPr>
          <w:rFonts w:ascii="Times New Roman" w:eastAsia="Times New Roman" w:hAnsi="Times New Roman" w:cs="Times New Roman"/>
          <w:b/>
          <w:color w:val="4C4C4C"/>
          <w:spacing w:val="2"/>
          <w:sz w:val="28"/>
          <w:szCs w:val="28"/>
        </w:rPr>
        <w:t>6. Учебно-материальная база</w:t>
      </w:r>
    </w:p>
    <w:p w:rsidR="003373BD" w:rsidRDefault="003373BD" w:rsidP="003373BD">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Pr>
          <w:rFonts w:ascii="Times New Roman" w:eastAsia="Times New Roman" w:hAnsi="Times New Roman" w:cs="Times New Roman"/>
          <w:b/>
          <w:color w:val="2D2D2D"/>
          <w:spacing w:val="2"/>
          <w:sz w:val="28"/>
          <w:szCs w:val="28"/>
        </w:rPr>
        <w:t>6.1. Учебные объекты</w:t>
      </w:r>
      <w:r w:rsidRPr="005956BB">
        <w:rPr>
          <w:rFonts w:ascii="Times New Roman" w:eastAsia="Times New Roman" w:hAnsi="Times New Roman" w:cs="Times New Roman"/>
          <w:b/>
          <w:color w:val="2D2D2D"/>
          <w:spacing w:val="2"/>
          <w:sz w:val="28"/>
          <w:szCs w:val="28"/>
        </w:rPr>
        <w:br/>
      </w:r>
      <w:r w:rsidRPr="004E7DD6">
        <w:rPr>
          <w:rFonts w:ascii="Times New Roman" w:eastAsia="Times New Roman" w:hAnsi="Times New Roman" w:cs="Times New Roman"/>
          <w:color w:val="2D2D2D"/>
          <w:spacing w:val="2"/>
          <w:sz w:val="28"/>
          <w:szCs w:val="28"/>
        </w:rPr>
        <w:br/>
      </w:r>
    </w:p>
    <w:p w:rsidR="003373BD" w:rsidRDefault="003373BD" w:rsidP="003373BD">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Специализированный учебный класс по ГОЧС.</w:t>
      </w:r>
      <w:r w:rsidRPr="004E7DD6">
        <w:rPr>
          <w:rFonts w:ascii="Times New Roman" w:eastAsia="Times New Roman" w:hAnsi="Times New Roman" w:cs="Times New Roman"/>
          <w:color w:val="2D2D2D"/>
          <w:spacing w:val="2"/>
          <w:sz w:val="28"/>
          <w:szCs w:val="28"/>
        </w:rPr>
        <w:br/>
      </w:r>
    </w:p>
    <w:p w:rsidR="003373BD" w:rsidRDefault="003373BD" w:rsidP="003373BD">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6.2. Средства обеспечения учебного процесса.</w:t>
      </w:r>
      <w:r w:rsidRPr="004E7DD6">
        <w:rPr>
          <w:rFonts w:ascii="Times New Roman" w:eastAsia="Times New Roman" w:hAnsi="Times New Roman" w:cs="Times New Roman"/>
          <w:color w:val="2D2D2D"/>
          <w:spacing w:val="2"/>
          <w:sz w:val="28"/>
          <w:szCs w:val="28"/>
        </w:rPr>
        <w:br/>
      </w:r>
    </w:p>
    <w:p w:rsidR="001067E2" w:rsidRDefault="003373BD" w:rsidP="001067E2">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6.2.1. Вербальные средства обучения.</w:t>
      </w:r>
      <w:r w:rsidRPr="004E7DD6">
        <w:rPr>
          <w:rFonts w:ascii="Times New Roman" w:eastAsia="Times New Roman" w:hAnsi="Times New Roman" w:cs="Times New Roman"/>
          <w:color w:val="2D2D2D"/>
          <w:spacing w:val="2"/>
          <w:sz w:val="28"/>
          <w:szCs w:val="28"/>
        </w:rPr>
        <w:br/>
      </w:r>
      <w:r w:rsidRPr="004E7DD6">
        <w:rPr>
          <w:rFonts w:ascii="Times New Roman" w:eastAsia="Times New Roman" w:hAnsi="Times New Roman" w:cs="Times New Roman"/>
          <w:color w:val="2D2D2D"/>
          <w:spacing w:val="2"/>
          <w:sz w:val="28"/>
          <w:szCs w:val="28"/>
        </w:rPr>
        <w:br/>
        <w:t>Нормативные правовые и методические документы:</w:t>
      </w:r>
    </w:p>
    <w:p w:rsidR="001067E2" w:rsidRDefault="00ED1436" w:rsidP="001067E2">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hyperlink r:id="rId11" w:history="1">
        <w:r w:rsidR="003373BD" w:rsidRPr="004E7DD6">
          <w:rPr>
            <w:rFonts w:ascii="Times New Roman" w:eastAsia="Times New Roman" w:hAnsi="Times New Roman" w:cs="Times New Roman"/>
            <w:color w:val="00466E"/>
            <w:spacing w:val="2"/>
            <w:sz w:val="28"/>
            <w:szCs w:val="28"/>
            <w:u w:val="single"/>
          </w:rPr>
          <w:t>Конституция Российской Федерации</w:t>
        </w:r>
      </w:hyperlink>
      <w:r w:rsidR="003373BD" w:rsidRPr="004E7DD6">
        <w:rPr>
          <w:rFonts w:ascii="Times New Roman" w:eastAsia="Times New Roman" w:hAnsi="Times New Roman" w:cs="Times New Roman"/>
          <w:color w:val="2D2D2D"/>
          <w:spacing w:val="2"/>
          <w:sz w:val="28"/>
          <w:szCs w:val="28"/>
        </w:rPr>
        <w:t> с комментариями;</w:t>
      </w:r>
      <w:r w:rsidR="003373BD" w:rsidRPr="004E7DD6">
        <w:rPr>
          <w:rFonts w:ascii="Times New Roman" w:eastAsia="Times New Roman" w:hAnsi="Times New Roman" w:cs="Times New Roman"/>
          <w:color w:val="2D2D2D"/>
          <w:spacing w:val="2"/>
          <w:sz w:val="28"/>
          <w:szCs w:val="28"/>
        </w:rPr>
        <w:br/>
      </w:r>
      <w:hyperlink r:id="rId12" w:history="1">
        <w:r w:rsidR="003373BD" w:rsidRPr="004E7DD6">
          <w:rPr>
            <w:rFonts w:ascii="Times New Roman" w:eastAsia="Times New Roman" w:hAnsi="Times New Roman" w:cs="Times New Roman"/>
            <w:color w:val="00466E"/>
            <w:spacing w:val="2"/>
            <w:sz w:val="28"/>
            <w:szCs w:val="28"/>
            <w:u w:val="single"/>
          </w:rPr>
          <w:t>Федеральный закон "Об обороне"</w:t>
        </w:r>
      </w:hyperlink>
      <w:r w:rsidR="003373BD" w:rsidRPr="004E7DD6">
        <w:rPr>
          <w:rFonts w:ascii="Times New Roman" w:eastAsia="Times New Roman" w:hAnsi="Times New Roman" w:cs="Times New Roman"/>
          <w:color w:val="2D2D2D"/>
          <w:spacing w:val="2"/>
          <w:sz w:val="28"/>
          <w:szCs w:val="28"/>
        </w:rPr>
        <w:t>;</w:t>
      </w:r>
    </w:p>
    <w:p w:rsidR="001067E2" w:rsidRDefault="00ED1436" w:rsidP="001067E2">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hyperlink r:id="rId13" w:history="1">
        <w:r w:rsidR="003373BD" w:rsidRPr="004E7DD6">
          <w:rPr>
            <w:rFonts w:ascii="Times New Roman" w:eastAsia="Times New Roman" w:hAnsi="Times New Roman" w:cs="Times New Roman"/>
            <w:color w:val="00466E"/>
            <w:spacing w:val="2"/>
            <w:sz w:val="28"/>
            <w:szCs w:val="28"/>
            <w:u w:val="single"/>
          </w:rPr>
          <w:t>Федеральный закон "О гражданской обороне"</w:t>
        </w:r>
      </w:hyperlink>
      <w:r w:rsidR="003373BD" w:rsidRPr="004E7DD6">
        <w:rPr>
          <w:rFonts w:ascii="Times New Roman" w:eastAsia="Times New Roman" w:hAnsi="Times New Roman" w:cs="Times New Roman"/>
          <w:color w:val="2D2D2D"/>
          <w:spacing w:val="2"/>
          <w:sz w:val="28"/>
          <w:szCs w:val="28"/>
        </w:rPr>
        <w:t>;</w:t>
      </w:r>
    </w:p>
    <w:p w:rsidR="001067E2" w:rsidRDefault="00ED1436" w:rsidP="001067E2">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hyperlink r:id="rId14" w:history="1">
        <w:r w:rsidR="003373BD" w:rsidRPr="004E7DD6">
          <w:rPr>
            <w:rFonts w:ascii="Times New Roman" w:eastAsia="Times New Roman" w:hAnsi="Times New Roman" w:cs="Times New Roman"/>
            <w:color w:val="00466E"/>
            <w:spacing w:val="2"/>
            <w:sz w:val="28"/>
            <w:szCs w:val="28"/>
            <w:u w:val="single"/>
          </w:rPr>
          <w:t xml:space="preserve">Федеральный закон "О защите населения и территорий от </w:t>
        </w:r>
        <w:r w:rsidR="001067E2">
          <w:rPr>
            <w:rFonts w:ascii="Times New Roman" w:eastAsia="Times New Roman" w:hAnsi="Times New Roman" w:cs="Times New Roman"/>
            <w:color w:val="00466E"/>
            <w:spacing w:val="2"/>
            <w:sz w:val="28"/>
            <w:szCs w:val="28"/>
            <w:u w:val="single"/>
          </w:rPr>
          <w:t xml:space="preserve"> ч</w:t>
        </w:r>
        <w:r w:rsidR="003373BD" w:rsidRPr="004E7DD6">
          <w:rPr>
            <w:rFonts w:ascii="Times New Roman" w:eastAsia="Times New Roman" w:hAnsi="Times New Roman" w:cs="Times New Roman"/>
            <w:color w:val="00466E"/>
            <w:spacing w:val="2"/>
            <w:sz w:val="28"/>
            <w:szCs w:val="28"/>
            <w:u w:val="single"/>
          </w:rPr>
          <w:t>резвычайных ситуаций природного и техногенного характера"</w:t>
        </w:r>
      </w:hyperlink>
      <w:r w:rsidR="003373BD" w:rsidRPr="004E7DD6">
        <w:rPr>
          <w:rFonts w:ascii="Times New Roman" w:eastAsia="Times New Roman" w:hAnsi="Times New Roman" w:cs="Times New Roman"/>
          <w:color w:val="2D2D2D"/>
          <w:spacing w:val="2"/>
          <w:sz w:val="28"/>
          <w:szCs w:val="28"/>
        </w:rPr>
        <w:t>;</w:t>
      </w:r>
    </w:p>
    <w:p w:rsidR="001067E2" w:rsidRDefault="00ED1436" w:rsidP="001067E2">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hyperlink r:id="rId15" w:history="1">
        <w:r w:rsidR="003373BD" w:rsidRPr="004E7DD6">
          <w:rPr>
            <w:rFonts w:ascii="Times New Roman" w:eastAsia="Times New Roman" w:hAnsi="Times New Roman" w:cs="Times New Roman"/>
            <w:color w:val="00466E"/>
            <w:spacing w:val="2"/>
            <w:sz w:val="28"/>
            <w:szCs w:val="28"/>
            <w:u w:val="single"/>
          </w:rPr>
          <w:t>Федеральный закон "Об аварийно-спасательных службах и статусе спасателей"</w:t>
        </w:r>
      </w:hyperlink>
      <w:r w:rsidR="003373BD" w:rsidRPr="004E7DD6">
        <w:rPr>
          <w:rFonts w:ascii="Times New Roman" w:eastAsia="Times New Roman" w:hAnsi="Times New Roman" w:cs="Times New Roman"/>
          <w:color w:val="2D2D2D"/>
          <w:spacing w:val="2"/>
          <w:sz w:val="28"/>
          <w:szCs w:val="28"/>
        </w:rPr>
        <w:t>;</w:t>
      </w:r>
      <w:r w:rsidR="003373BD" w:rsidRPr="004E7DD6">
        <w:rPr>
          <w:rFonts w:ascii="Times New Roman" w:eastAsia="Times New Roman" w:hAnsi="Times New Roman" w:cs="Times New Roman"/>
          <w:color w:val="2D2D2D"/>
          <w:spacing w:val="2"/>
          <w:sz w:val="28"/>
          <w:szCs w:val="28"/>
        </w:rPr>
        <w:br/>
      </w:r>
      <w:hyperlink r:id="rId16" w:history="1">
        <w:r w:rsidR="003373BD" w:rsidRPr="004E7DD6">
          <w:rPr>
            <w:rFonts w:ascii="Times New Roman" w:eastAsia="Times New Roman" w:hAnsi="Times New Roman" w:cs="Times New Roman"/>
            <w:color w:val="00466E"/>
            <w:spacing w:val="2"/>
            <w:sz w:val="28"/>
            <w:szCs w:val="28"/>
            <w:u w:val="single"/>
          </w:rPr>
          <w:t>Федеральный закон "О радиационной безопасности населения"</w:t>
        </w:r>
      </w:hyperlink>
      <w:r w:rsidR="003373BD" w:rsidRPr="004E7DD6">
        <w:rPr>
          <w:rFonts w:ascii="Times New Roman" w:eastAsia="Times New Roman" w:hAnsi="Times New Roman" w:cs="Times New Roman"/>
          <w:color w:val="2D2D2D"/>
          <w:spacing w:val="2"/>
          <w:sz w:val="28"/>
          <w:szCs w:val="28"/>
        </w:rPr>
        <w:t>;</w:t>
      </w:r>
    </w:p>
    <w:p w:rsidR="001067E2" w:rsidRDefault="00ED1436" w:rsidP="001067E2">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hyperlink r:id="rId17" w:history="1">
        <w:r w:rsidR="003373BD" w:rsidRPr="004E7DD6">
          <w:rPr>
            <w:rFonts w:ascii="Times New Roman" w:eastAsia="Times New Roman" w:hAnsi="Times New Roman" w:cs="Times New Roman"/>
            <w:color w:val="00466E"/>
            <w:spacing w:val="2"/>
            <w:sz w:val="28"/>
            <w:szCs w:val="28"/>
            <w:u w:val="single"/>
          </w:rPr>
          <w:t>Федеральный закон "О пожарной безопасности"</w:t>
        </w:r>
      </w:hyperlink>
      <w:r w:rsidR="003373BD" w:rsidRPr="004E7DD6">
        <w:rPr>
          <w:rFonts w:ascii="Times New Roman" w:eastAsia="Times New Roman" w:hAnsi="Times New Roman" w:cs="Times New Roman"/>
          <w:color w:val="2D2D2D"/>
          <w:spacing w:val="2"/>
          <w:sz w:val="28"/>
          <w:szCs w:val="28"/>
        </w:rPr>
        <w:t>;</w:t>
      </w:r>
      <w:r w:rsidR="003373BD" w:rsidRPr="004E7DD6">
        <w:rPr>
          <w:rFonts w:ascii="Times New Roman" w:eastAsia="Times New Roman" w:hAnsi="Times New Roman" w:cs="Times New Roman"/>
          <w:color w:val="2D2D2D"/>
          <w:spacing w:val="2"/>
          <w:sz w:val="28"/>
          <w:szCs w:val="28"/>
        </w:rPr>
        <w:br/>
      </w:r>
      <w:hyperlink r:id="rId18" w:history="1">
        <w:r w:rsidR="003373BD" w:rsidRPr="004E7DD6">
          <w:rPr>
            <w:rFonts w:ascii="Times New Roman" w:eastAsia="Times New Roman" w:hAnsi="Times New Roman" w:cs="Times New Roman"/>
            <w:color w:val="00466E"/>
            <w:spacing w:val="2"/>
            <w:sz w:val="28"/>
            <w:szCs w:val="28"/>
            <w:u w:val="single"/>
          </w:rPr>
          <w:t>Федеральный закон "О безопасности дорожного движения"</w:t>
        </w:r>
      </w:hyperlink>
      <w:r w:rsidR="003373BD" w:rsidRPr="004E7DD6">
        <w:rPr>
          <w:rFonts w:ascii="Times New Roman" w:eastAsia="Times New Roman" w:hAnsi="Times New Roman" w:cs="Times New Roman"/>
          <w:color w:val="2D2D2D"/>
          <w:spacing w:val="2"/>
          <w:sz w:val="28"/>
          <w:szCs w:val="28"/>
        </w:rPr>
        <w:t>;</w:t>
      </w:r>
    </w:p>
    <w:p w:rsidR="001067E2" w:rsidRDefault="00ED1436" w:rsidP="001067E2">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hyperlink r:id="rId19" w:history="1">
        <w:r w:rsidR="003373BD">
          <w:rPr>
            <w:rFonts w:ascii="Times New Roman" w:eastAsia="Times New Roman" w:hAnsi="Times New Roman" w:cs="Times New Roman"/>
            <w:color w:val="00466E"/>
            <w:spacing w:val="2"/>
            <w:sz w:val="28"/>
            <w:szCs w:val="28"/>
            <w:u w:val="single"/>
          </w:rPr>
          <w:t>П</w:t>
        </w:r>
        <w:r w:rsidR="003373BD" w:rsidRPr="004E7DD6">
          <w:rPr>
            <w:rFonts w:ascii="Times New Roman" w:eastAsia="Times New Roman" w:hAnsi="Times New Roman" w:cs="Times New Roman"/>
            <w:color w:val="00466E"/>
            <w:spacing w:val="2"/>
            <w:sz w:val="28"/>
            <w:szCs w:val="28"/>
            <w:u w:val="single"/>
          </w:rPr>
          <w:t>остановление Правительства Российской Федерации от 04.09.2003 N 547 "О подготовке населения в области защиты от чрезвычайных ситуаций природного и техногенного характера"</w:t>
        </w:r>
      </w:hyperlink>
      <w:r w:rsidR="003373BD" w:rsidRPr="004E7DD6">
        <w:rPr>
          <w:rFonts w:ascii="Times New Roman" w:eastAsia="Times New Roman" w:hAnsi="Times New Roman" w:cs="Times New Roman"/>
          <w:color w:val="2D2D2D"/>
          <w:spacing w:val="2"/>
          <w:sz w:val="28"/>
          <w:szCs w:val="28"/>
        </w:rPr>
        <w:t>;</w:t>
      </w:r>
    </w:p>
    <w:p w:rsidR="001067E2" w:rsidRDefault="00ED1436" w:rsidP="001067E2">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hyperlink r:id="rId20" w:history="1">
        <w:r w:rsidR="003373BD">
          <w:rPr>
            <w:rFonts w:ascii="Times New Roman" w:eastAsia="Times New Roman" w:hAnsi="Times New Roman" w:cs="Times New Roman"/>
            <w:color w:val="00466E"/>
            <w:spacing w:val="2"/>
            <w:sz w:val="28"/>
            <w:szCs w:val="28"/>
            <w:u w:val="single"/>
          </w:rPr>
          <w:t>П</w:t>
        </w:r>
        <w:r w:rsidR="003373BD" w:rsidRPr="004E7DD6">
          <w:rPr>
            <w:rFonts w:ascii="Times New Roman" w:eastAsia="Times New Roman" w:hAnsi="Times New Roman" w:cs="Times New Roman"/>
            <w:color w:val="00466E"/>
            <w:spacing w:val="2"/>
            <w:sz w:val="28"/>
            <w:szCs w:val="28"/>
            <w:u w:val="single"/>
          </w:rPr>
          <w:t>остановление Правительства Российской Федерации от 02.11.2000 N 841 "Об утверждении положения об организации подготовки населения в области гражданской обороны"</w:t>
        </w:r>
      </w:hyperlink>
      <w:r w:rsidR="003373BD">
        <w:rPr>
          <w:rFonts w:ascii="Times New Roman" w:eastAsia="Times New Roman" w:hAnsi="Times New Roman" w:cs="Times New Roman"/>
          <w:color w:val="2D2D2D"/>
          <w:spacing w:val="2"/>
          <w:sz w:val="28"/>
          <w:szCs w:val="28"/>
        </w:rPr>
        <w:t>;</w:t>
      </w:r>
    </w:p>
    <w:p w:rsidR="001067E2" w:rsidRDefault="003373BD" w:rsidP="001067E2">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Н</w:t>
      </w:r>
      <w:r w:rsidRPr="004E7DD6">
        <w:rPr>
          <w:rFonts w:ascii="Times New Roman" w:eastAsia="Times New Roman" w:hAnsi="Times New Roman" w:cs="Times New Roman"/>
          <w:color w:val="2D2D2D"/>
          <w:spacing w:val="2"/>
          <w:sz w:val="28"/>
          <w:szCs w:val="28"/>
        </w:rPr>
        <w:t>аучно-практические комментарии к </w:t>
      </w:r>
      <w:hyperlink r:id="rId21" w:history="1">
        <w:r w:rsidRPr="004E7DD6">
          <w:rPr>
            <w:rFonts w:ascii="Times New Roman" w:eastAsia="Times New Roman" w:hAnsi="Times New Roman" w:cs="Times New Roman"/>
            <w:color w:val="00466E"/>
            <w:spacing w:val="2"/>
            <w:sz w:val="28"/>
            <w:szCs w:val="28"/>
            <w:u w:val="single"/>
          </w:rPr>
          <w:t>Федеральному закону "О гражданской обороне"</w:t>
        </w:r>
      </w:hyperlink>
      <w:r>
        <w:rPr>
          <w:rFonts w:ascii="Times New Roman" w:eastAsia="Times New Roman" w:hAnsi="Times New Roman" w:cs="Times New Roman"/>
          <w:color w:val="2D2D2D"/>
          <w:spacing w:val="2"/>
          <w:sz w:val="28"/>
          <w:szCs w:val="28"/>
        </w:rPr>
        <w:t>;</w:t>
      </w:r>
    </w:p>
    <w:p w:rsidR="001067E2" w:rsidRDefault="003373BD" w:rsidP="001067E2">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Н</w:t>
      </w:r>
      <w:r w:rsidRPr="004E7DD6">
        <w:rPr>
          <w:rFonts w:ascii="Times New Roman" w:eastAsia="Times New Roman" w:hAnsi="Times New Roman" w:cs="Times New Roman"/>
          <w:color w:val="2D2D2D"/>
          <w:spacing w:val="2"/>
          <w:sz w:val="28"/>
          <w:szCs w:val="28"/>
        </w:rPr>
        <w:t>аучно-практические комментарии к </w:t>
      </w:r>
      <w:hyperlink r:id="rId22" w:history="1">
        <w:r w:rsidRPr="004E7DD6">
          <w:rPr>
            <w:rFonts w:ascii="Times New Roman" w:eastAsia="Times New Roman" w:hAnsi="Times New Roman" w:cs="Times New Roman"/>
            <w:color w:val="00466E"/>
            <w:spacing w:val="2"/>
            <w:sz w:val="28"/>
            <w:szCs w:val="28"/>
            <w:u w:val="single"/>
          </w:rPr>
          <w:t>Федеральному закону "О защите населения и территорий от чрезвычайных ситуаций природного и техногенного характера"</w:t>
        </w:r>
      </w:hyperlink>
      <w:r>
        <w:rPr>
          <w:rFonts w:ascii="Times New Roman" w:eastAsia="Times New Roman" w:hAnsi="Times New Roman" w:cs="Times New Roman"/>
          <w:color w:val="2D2D2D"/>
          <w:spacing w:val="2"/>
          <w:sz w:val="28"/>
          <w:szCs w:val="28"/>
        </w:rPr>
        <w:t>;</w:t>
      </w:r>
    </w:p>
    <w:p w:rsidR="001067E2" w:rsidRDefault="003373BD" w:rsidP="001067E2">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Н</w:t>
      </w:r>
      <w:r w:rsidRPr="004E7DD6">
        <w:rPr>
          <w:rFonts w:ascii="Times New Roman" w:eastAsia="Times New Roman" w:hAnsi="Times New Roman" w:cs="Times New Roman"/>
          <w:color w:val="2D2D2D"/>
          <w:spacing w:val="2"/>
          <w:sz w:val="28"/>
          <w:szCs w:val="28"/>
        </w:rPr>
        <w:t xml:space="preserve">аучно-практические комментарии к Федеральному закону "Об аварийно-спасательных </w:t>
      </w:r>
      <w:r>
        <w:rPr>
          <w:rFonts w:ascii="Times New Roman" w:eastAsia="Times New Roman" w:hAnsi="Times New Roman" w:cs="Times New Roman"/>
          <w:color w:val="2D2D2D"/>
          <w:spacing w:val="2"/>
          <w:sz w:val="28"/>
          <w:szCs w:val="28"/>
        </w:rPr>
        <w:t>службах и статусе спасателя";</w:t>
      </w:r>
    </w:p>
    <w:p w:rsidR="001067E2" w:rsidRDefault="003373BD" w:rsidP="001067E2">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О</w:t>
      </w:r>
      <w:r w:rsidRPr="004E7DD6">
        <w:rPr>
          <w:rFonts w:ascii="Times New Roman" w:eastAsia="Times New Roman" w:hAnsi="Times New Roman" w:cs="Times New Roman"/>
          <w:color w:val="2D2D2D"/>
          <w:spacing w:val="2"/>
          <w:sz w:val="28"/>
          <w:szCs w:val="28"/>
        </w:rPr>
        <w:t xml:space="preserve">рганизационно-методические указания по подготовке населения Российской Федерации в области гражданской обороны, защиты от чрезвычайных ситуаций и безопасности людей на водных </w:t>
      </w:r>
      <w:r>
        <w:rPr>
          <w:rFonts w:ascii="Times New Roman" w:eastAsia="Times New Roman" w:hAnsi="Times New Roman" w:cs="Times New Roman"/>
          <w:color w:val="2D2D2D"/>
          <w:spacing w:val="2"/>
          <w:sz w:val="28"/>
          <w:szCs w:val="28"/>
        </w:rPr>
        <w:t>объектах на 2016 - 2020 годы;</w:t>
      </w:r>
      <w:r>
        <w:rPr>
          <w:rFonts w:ascii="Times New Roman" w:eastAsia="Times New Roman" w:hAnsi="Times New Roman" w:cs="Times New Roman"/>
          <w:color w:val="2D2D2D"/>
          <w:spacing w:val="2"/>
          <w:sz w:val="28"/>
          <w:szCs w:val="28"/>
        </w:rPr>
        <w:br/>
      </w:r>
    </w:p>
    <w:p w:rsidR="001067E2" w:rsidRDefault="001067E2" w:rsidP="001067E2">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М</w:t>
      </w:r>
      <w:r w:rsidR="003373BD" w:rsidRPr="004E7DD6">
        <w:rPr>
          <w:rFonts w:ascii="Times New Roman" w:eastAsia="Times New Roman" w:hAnsi="Times New Roman" w:cs="Times New Roman"/>
          <w:color w:val="2D2D2D"/>
          <w:spacing w:val="2"/>
          <w:sz w:val="28"/>
          <w:szCs w:val="28"/>
        </w:rPr>
        <w:t>етодические рекомендации по организации первоочередного жизнеобеспечения населения в чрезвычайных ситуациях;</w:t>
      </w:r>
    </w:p>
    <w:p w:rsidR="001067E2" w:rsidRDefault="003373BD" w:rsidP="001067E2">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методические рекомендации по созданию, подготовке и оснащению нештатных аварийно-спасательных формирований;</w:t>
      </w:r>
    </w:p>
    <w:p w:rsidR="001067E2" w:rsidRDefault="003373BD" w:rsidP="001067E2">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Р</w:t>
      </w:r>
      <w:r w:rsidRPr="004E7DD6">
        <w:rPr>
          <w:rFonts w:ascii="Times New Roman" w:eastAsia="Times New Roman" w:hAnsi="Times New Roman" w:cs="Times New Roman"/>
          <w:color w:val="2D2D2D"/>
          <w:spacing w:val="2"/>
          <w:sz w:val="28"/>
          <w:szCs w:val="28"/>
        </w:rPr>
        <w:t>екомендации по составу и содержанию учебно-материальной базы субъекта Российской Федерации для подготовки населения в области гражданской обороны и защ</w:t>
      </w:r>
      <w:r>
        <w:rPr>
          <w:rFonts w:ascii="Times New Roman" w:eastAsia="Times New Roman" w:hAnsi="Times New Roman" w:cs="Times New Roman"/>
          <w:color w:val="2D2D2D"/>
          <w:spacing w:val="2"/>
          <w:sz w:val="28"/>
          <w:szCs w:val="28"/>
        </w:rPr>
        <w:t>иты от чрезвычайных ситуаций;</w:t>
      </w:r>
    </w:p>
    <w:p w:rsidR="001067E2" w:rsidRDefault="003373BD" w:rsidP="001067E2">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Р</w:t>
      </w:r>
      <w:r w:rsidRPr="004E7DD6">
        <w:rPr>
          <w:rFonts w:ascii="Times New Roman" w:eastAsia="Times New Roman" w:hAnsi="Times New Roman" w:cs="Times New Roman"/>
          <w:color w:val="2D2D2D"/>
          <w:spacing w:val="2"/>
          <w:sz w:val="28"/>
          <w:szCs w:val="28"/>
        </w:rPr>
        <w:t>екомендации по организации и проведению курсового обучения в области гражданской обороны и защ</w:t>
      </w:r>
      <w:r>
        <w:rPr>
          <w:rFonts w:ascii="Times New Roman" w:eastAsia="Times New Roman" w:hAnsi="Times New Roman" w:cs="Times New Roman"/>
          <w:color w:val="2D2D2D"/>
          <w:spacing w:val="2"/>
          <w:sz w:val="28"/>
          <w:szCs w:val="28"/>
        </w:rPr>
        <w:t>иты от чрезвычайных ситуаций;</w:t>
      </w:r>
    </w:p>
    <w:p w:rsidR="001067E2" w:rsidRDefault="003373BD" w:rsidP="001067E2">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Р</w:t>
      </w:r>
      <w:r w:rsidRPr="004E7DD6">
        <w:rPr>
          <w:rFonts w:ascii="Times New Roman" w:eastAsia="Times New Roman" w:hAnsi="Times New Roman" w:cs="Times New Roman"/>
          <w:color w:val="2D2D2D"/>
          <w:spacing w:val="2"/>
          <w:sz w:val="28"/>
          <w:szCs w:val="28"/>
        </w:rPr>
        <w:t>екомендации по обеспечению связи при</w:t>
      </w:r>
      <w:r>
        <w:rPr>
          <w:rFonts w:ascii="Times New Roman" w:eastAsia="Times New Roman" w:hAnsi="Times New Roman" w:cs="Times New Roman"/>
          <w:color w:val="2D2D2D"/>
          <w:spacing w:val="2"/>
          <w:sz w:val="28"/>
          <w:szCs w:val="28"/>
        </w:rPr>
        <w:t xml:space="preserve"> проведении работ в зонах ЧС;</w:t>
      </w:r>
    </w:p>
    <w:p w:rsidR="001067E2" w:rsidRDefault="003373BD" w:rsidP="001067E2">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Р</w:t>
      </w:r>
      <w:r w:rsidRPr="004E7DD6">
        <w:rPr>
          <w:rFonts w:ascii="Times New Roman" w:eastAsia="Times New Roman" w:hAnsi="Times New Roman" w:cs="Times New Roman"/>
          <w:color w:val="2D2D2D"/>
          <w:spacing w:val="2"/>
          <w:sz w:val="28"/>
          <w:szCs w:val="28"/>
        </w:rPr>
        <w:t>екомендации по оборудованию и жизнеобеспечению полевого палаточного лагеря для временного размещен</w:t>
      </w:r>
      <w:r>
        <w:rPr>
          <w:rFonts w:ascii="Times New Roman" w:eastAsia="Times New Roman" w:hAnsi="Times New Roman" w:cs="Times New Roman"/>
          <w:color w:val="2D2D2D"/>
          <w:spacing w:val="2"/>
          <w:sz w:val="28"/>
          <w:szCs w:val="28"/>
        </w:rPr>
        <w:t>ия эвакуированных и беженцев;</w:t>
      </w:r>
    </w:p>
    <w:p w:rsidR="001067E2" w:rsidRDefault="003373BD" w:rsidP="001067E2">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П</w:t>
      </w:r>
      <w:r w:rsidRPr="004E7DD6">
        <w:rPr>
          <w:rFonts w:ascii="Times New Roman" w:eastAsia="Times New Roman" w:hAnsi="Times New Roman" w:cs="Times New Roman"/>
          <w:color w:val="2D2D2D"/>
          <w:spacing w:val="2"/>
          <w:sz w:val="28"/>
          <w:szCs w:val="28"/>
        </w:rPr>
        <w:t>оложение о дозиметрическо</w:t>
      </w:r>
      <w:r>
        <w:rPr>
          <w:rFonts w:ascii="Times New Roman" w:eastAsia="Times New Roman" w:hAnsi="Times New Roman" w:cs="Times New Roman"/>
          <w:color w:val="2D2D2D"/>
          <w:spacing w:val="2"/>
          <w:sz w:val="28"/>
          <w:szCs w:val="28"/>
        </w:rPr>
        <w:t>м и химическом контроле в ГО;</w:t>
      </w:r>
    </w:p>
    <w:p w:rsidR="001067E2" w:rsidRDefault="003373BD" w:rsidP="001067E2">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Р</w:t>
      </w:r>
      <w:r w:rsidRPr="004E7DD6">
        <w:rPr>
          <w:rFonts w:ascii="Times New Roman" w:eastAsia="Times New Roman" w:hAnsi="Times New Roman" w:cs="Times New Roman"/>
          <w:color w:val="2D2D2D"/>
          <w:spacing w:val="2"/>
          <w:sz w:val="28"/>
          <w:szCs w:val="28"/>
        </w:rPr>
        <w:t>уководство по эвакуации населения в ЧС природн</w:t>
      </w:r>
      <w:r>
        <w:rPr>
          <w:rFonts w:ascii="Times New Roman" w:eastAsia="Times New Roman" w:hAnsi="Times New Roman" w:cs="Times New Roman"/>
          <w:color w:val="2D2D2D"/>
          <w:spacing w:val="2"/>
          <w:sz w:val="28"/>
          <w:szCs w:val="28"/>
        </w:rPr>
        <w:t>ого и техногенного характера;</w:t>
      </w:r>
    </w:p>
    <w:p w:rsidR="001067E2" w:rsidRDefault="003373BD" w:rsidP="001067E2">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Р</w:t>
      </w:r>
      <w:r w:rsidRPr="004E7DD6">
        <w:rPr>
          <w:rFonts w:ascii="Times New Roman" w:eastAsia="Times New Roman" w:hAnsi="Times New Roman" w:cs="Times New Roman"/>
          <w:color w:val="2D2D2D"/>
          <w:spacing w:val="2"/>
          <w:sz w:val="28"/>
          <w:szCs w:val="28"/>
        </w:rPr>
        <w:t>уководство по организации планирования, обеспечения и проведения эвакуац</w:t>
      </w:r>
      <w:r>
        <w:rPr>
          <w:rFonts w:ascii="Times New Roman" w:eastAsia="Times New Roman" w:hAnsi="Times New Roman" w:cs="Times New Roman"/>
          <w:color w:val="2D2D2D"/>
          <w:spacing w:val="2"/>
          <w:sz w:val="28"/>
          <w:szCs w:val="28"/>
        </w:rPr>
        <w:t>ии населения в военное время;</w:t>
      </w:r>
    </w:p>
    <w:p w:rsidR="001067E2" w:rsidRDefault="003373BD" w:rsidP="001067E2">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Р</w:t>
      </w:r>
      <w:r w:rsidRPr="004E7DD6">
        <w:rPr>
          <w:rFonts w:ascii="Times New Roman" w:eastAsia="Times New Roman" w:hAnsi="Times New Roman" w:cs="Times New Roman"/>
          <w:color w:val="2D2D2D"/>
          <w:spacing w:val="2"/>
          <w:sz w:val="28"/>
          <w:szCs w:val="28"/>
        </w:rPr>
        <w:t>уководство по действиям органов управления и сил РСЧС п</w:t>
      </w:r>
      <w:r>
        <w:rPr>
          <w:rFonts w:ascii="Times New Roman" w:eastAsia="Times New Roman" w:hAnsi="Times New Roman" w:cs="Times New Roman"/>
          <w:color w:val="2D2D2D"/>
          <w:spacing w:val="2"/>
          <w:sz w:val="28"/>
          <w:szCs w:val="28"/>
        </w:rPr>
        <w:t>ри угрозе и возникновении ЧС;</w:t>
      </w:r>
    </w:p>
    <w:p w:rsidR="004E6828" w:rsidRDefault="003373BD" w:rsidP="001067E2">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lastRenderedPageBreak/>
        <w:t>П</w:t>
      </w:r>
      <w:r w:rsidRPr="004E7DD6">
        <w:rPr>
          <w:rFonts w:ascii="Times New Roman" w:eastAsia="Times New Roman" w:hAnsi="Times New Roman" w:cs="Times New Roman"/>
          <w:color w:val="2D2D2D"/>
          <w:spacing w:val="2"/>
          <w:sz w:val="28"/>
          <w:szCs w:val="28"/>
        </w:rPr>
        <w:t>рограмма курсового обучения членов комиссий по предупреждению и ликвидации ЧС и обеспечению пожарной безопасности в области ГО и защиты от ЧС природного и техногенного характера.</w:t>
      </w:r>
      <w:r w:rsidRPr="004E7DD6">
        <w:rPr>
          <w:rFonts w:ascii="Times New Roman" w:eastAsia="Times New Roman" w:hAnsi="Times New Roman" w:cs="Times New Roman"/>
          <w:color w:val="2D2D2D"/>
          <w:spacing w:val="2"/>
          <w:sz w:val="28"/>
          <w:szCs w:val="28"/>
        </w:rPr>
        <w:br/>
      </w:r>
      <w:r w:rsidRPr="00524EE7">
        <w:rPr>
          <w:rFonts w:ascii="Times New Roman" w:eastAsia="Times New Roman" w:hAnsi="Times New Roman" w:cs="Times New Roman"/>
          <w:color w:val="2D2D2D"/>
          <w:spacing w:val="2"/>
          <w:sz w:val="28"/>
          <w:szCs w:val="28"/>
        </w:rPr>
        <w:br/>
      </w:r>
      <w:r w:rsidR="004E6828" w:rsidRPr="005956BB">
        <w:rPr>
          <w:rFonts w:ascii="Times New Roman" w:eastAsia="Times New Roman" w:hAnsi="Times New Roman" w:cs="Times New Roman"/>
          <w:b/>
          <w:color w:val="2D2D2D"/>
          <w:spacing w:val="2"/>
          <w:sz w:val="28"/>
          <w:szCs w:val="28"/>
        </w:rPr>
        <w:t>Учебная литература:</w:t>
      </w:r>
      <w:r w:rsidR="004E6828" w:rsidRPr="005956BB">
        <w:rPr>
          <w:rFonts w:ascii="Times New Roman" w:eastAsia="Times New Roman" w:hAnsi="Times New Roman" w:cs="Times New Roman"/>
          <w:b/>
          <w:color w:val="2D2D2D"/>
          <w:spacing w:val="2"/>
          <w:sz w:val="28"/>
          <w:szCs w:val="28"/>
        </w:rPr>
        <w:br/>
      </w:r>
    </w:p>
    <w:p w:rsidR="004E6828" w:rsidRDefault="004E6828" w:rsidP="004E6828">
      <w:pPr>
        <w:shd w:val="clear" w:color="auto" w:fill="FFFFFF"/>
        <w:spacing w:after="0" w:line="240" w:lineRule="auto"/>
        <w:ind w:firstLine="567"/>
        <w:jc w:val="both"/>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 xml:space="preserve">1. Гражданская оборона и защита от чрезвычайных ситуаций для работающего населения: Пособие для самостоятельного изучения. 2-е издание, переработанное и дополненное. </w:t>
      </w:r>
      <w:r>
        <w:rPr>
          <w:rFonts w:ascii="Times New Roman" w:eastAsia="Times New Roman" w:hAnsi="Times New Roman" w:cs="Times New Roman"/>
          <w:color w:val="2D2D2D"/>
          <w:spacing w:val="2"/>
          <w:sz w:val="28"/>
          <w:szCs w:val="28"/>
        </w:rPr>
        <w:t>- Москва: ООО "ТЕРМИКА</w:t>
      </w:r>
      <w:proofErr w:type="gramStart"/>
      <w:r>
        <w:rPr>
          <w:rFonts w:ascii="Times New Roman" w:eastAsia="Times New Roman" w:hAnsi="Times New Roman" w:cs="Times New Roman"/>
          <w:color w:val="2D2D2D"/>
          <w:spacing w:val="2"/>
          <w:sz w:val="28"/>
          <w:szCs w:val="28"/>
        </w:rPr>
        <w:t>.Р</w:t>
      </w:r>
      <w:proofErr w:type="gramEnd"/>
      <w:r>
        <w:rPr>
          <w:rFonts w:ascii="Times New Roman" w:eastAsia="Times New Roman" w:hAnsi="Times New Roman" w:cs="Times New Roman"/>
          <w:color w:val="2D2D2D"/>
          <w:spacing w:val="2"/>
          <w:sz w:val="28"/>
          <w:szCs w:val="28"/>
        </w:rPr>
        <w:t>У", 2017</w:t>
      </w:r>
      <w:r w:rsidRPr="004E7DD6">
        <w:rPr>
          <w:rFonts w:ascii="Times New Roman" w:eastAsia="Times New Roman" w:hAnsi="Times New Roman" w:cs="Times New Roman"/>
          <w:color w:val="2D2D2D"/>
          <w:spacing w:val="2"/>
          <w:sz w:val="28"/>
          <w:szCs w:val="28"/>
        </w:rPr>
        <w:t>.</w:t>
      </w:r>
    </w:p>
    <w:p w:rsidR="004E6828" w:rsidRDefault="004E6828" w:rsidP="004E6828">
      <w:pPr>
        <w:shd w:val="clear" w:color="auto" w:fill="FFFFFF"/>
        <w:spacing w:after="0" w:line="240" w:lineRule="auto"/>
        <w:ind w:firstLine="567"/>
        <w:jc w:val="both"/>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2. Организация и ведение гражданской обороны и защиты населения и территорий от чрезвычайных сит</w:t>
      </w:r>
      <w:r>
        <w:rPr>
          <w:rFonts w:ascii="Times New Roman" w:eastAsia="Times New Roman" w:hAnsi="Times New Roman" w:cs="Times New Roman"/>
          <w:color w:val="2D2D2D"/>
          <w:spacing w:val="2"/>
          <w:sz w:val="28"/>
          <w:szCs w:val="28"/>
        </w:rPr>
        <w:t>уаций природного и техногенного</w:t>
      </w:r>
      <w:r w:rsidRPr="004E7DD6">
        <w:rPr>
          <w:rFonts w:ascii="Times New Roman" w:eastAsia="Times New Roman" w:hAnsi="Times New Roman" w:cs="Times New Roman"/>
          <w:color w:val="2D2D2D"/>
          <w:spacing w:val="2"/>
          <w:sz w:val="28"/>
          <w:szCs w:val="28"/>
        </w:rPr>
        <w:br/>
        <w:t>характера: Учебное пособие. Под общ</w:t>
      </w:r>
      <w:proofErr w:type="gramStart"/>
      <w:r w:rsidRPr="004E7DD6">
        <w:rPr>
          <w:rFonts w:ascii="Times New Roman" w:eastAsia="Times New Roman" w:hAnsi="Times New Roman" w:cs="Times New Roman"/>
          <w:color w:val="2D2D2D"/>
          <w:spacing w:val="2"/>
          <w:sz w:val="28"/>
          <w:szCs w:val="28"/>
        </w:rPr>
        <w:t>.</w:t>
      </w:r>
      <w:proofErr w:type="gramEnd"/>
      <w:r w:rsidRPr="004E7DD6">
        <w:rPr>
          <w:rFonts w:ascii="Times New Roman" w:eastAsia="Times New Roman" w:hAnsi="Times New Roman" w:cs="Times New Roman"/>
          <w:color w:val="2D2D2D"/>
          <w:spacing w:val="2"/>
          <w:sz w:val="28"/>
          <w:szCs w:val="28"/>
        </w:rPr>
        <w:t xml:space="preserve"> </w:t>
      </w:r>
      <w:proofErr w:type="gramStart"/>
      <w:r w:rsidRPr="004E7DD6">
        <w:rPr>
          <w:rFonts w:ascii="Times New Roman" w:eastAsia="Times New Roman" w:hAnsi="Times New Roman" w:cs="Times New Roman"/>
          <w:color w:val="2D2D2D"/>
          <w:spacing w:val="2"/>
          <w:sz w:val="28"/>
          <w:szCs w:val="28"/>
        </w:rPr>
        <w:t>р</w:t>
      </w:r>
      <w:proofErr w:type="gramEnd"/>
      <w:r w:rsidRPr="004E7DD6">
        <w:rPr>
          <w:rFonts w:ascii="Times New Roman" w:eastAsia="Times New Roman" w:hAnsi="Times New Roman" w:cs="Times New Roman"/>
          <w:color w:val="2D2D2D"/>
          <w:spacing w:val="2"/>
          <w:sz w:val="28"/>
          <w:szCs w:val="28"/>
        </w:rPr>
        <w:t>ед. Г.Н.Кириллова. - 8-е изд. - М.: Инс</w:t>
      </w:r>
      <w:r>
        <w:rPr>
          <w:rFonts w:ascii="Times New Roman" w:eastAsia="Times New Roman" w:hAnsi="Times New Roman" w:cs="Times New Roman"/>
          <w:color w:val="2D2D2D"/>
          <w:spacing w:val="2"/>
          <w:sz w:val="28"/>
          <w:szCs w:val="28"/>
        </w:rPr>
        <w:t>титут риска и безопасности, 2017</w:t>
      </w:r>
      <w:r w:rsidRPr="004E7DD6">
        <w:rPr>
          <w:rFonts w:ascii="Times New Roman" w:eastAsia="Times New Roman" w:hAnsi="Times New Roman" w:cs="Times New Roman"/>
          <w:color w:val="2D2D2D"/>
          <w:spacing w:val="2"/>
          <w:sz w:val="28"/>
          <w:szCs w:val="28"/>
        </w:rPr>
        <w:t>.</w:t>
      </w:r>
    </w:p>
    <w:p w:rsidR="004E6828" w:rsidRDefault="004E6828" w:rsidP="004E6828">
      <w:pPr>
        <w:shd w:val="clear" w:color="auto" w:fill="FFFFFF"/>
        <w:spacing w:after="0" w:line="240" w:lineRule="auto"/>
        <w:ind w:firstLine="567"/>
        <w:jc w:val="both"/>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3. Настольная книга руководителя (работника) структурного подразделения по ГОЧС. Перево</w:t>
      </w:r>
      <w:r>
        <w:rPr>
          <w:rFonts w:ascii="Times New Roman" w:eastAsia="Times New Roman" w:hAnsi="Times New Roman" w:cs="Times New Roman"/>
          <w:color w:val="2D2D2D"/>
          <w:spacing w:val="2"/>
          <w:sz w:val="28"/>
          <w:szCs w:val="28"/>
        </w:rPr>
        <w:t>щиков В.Я. и др. - М.: ИРБ, 2016</w:t>
      </w:r>
      <w:r w:rsidRPr="004E7DD6">
        <w:rPr>
          <w:rFonts w:ascii="Times New Roman" w:eastAsia="Times New Roman" w:hAnsi="Times New Roman" w:cs="Times New Roman"/>
          <w:color w:val="2D2D2D"/>
          <w:spacing w:val="2"/>
          <w:sz w:val="28"/>
          <w:szCs w:val="28"/>
        </w:rPr>
        <w:t>.</w:t>
      </w:r>
    </w:p>
    <w:p w:rsidR="004E6828" w:rsidRDefault="004E6828" w:rsidP="004E6828">
      <w:pPr>
        <w:shd w:val="clear" w:color="auto" w:fill="FFFFFF"/>
        <w:spacing w:after="0" w:line="240" w:lineRule="auto"/>
        <w:ind w:firstLine="567"/>
        <w:jc w:val="both"/>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 xml:space="preserve">4. Прогнозирование </w:t>
      </w:r>
      <w:proofErr w:type="gramStart"/>
      <w:r w:rsidRPr="004E7DD6">
        <w:rPr>
          <w:rFonts w:ascii="Times New Roman" w:eastAsia="Times New Roman" w:hAnsi="Times New Roman" w:cs="Times New Roman"/>
          <w:color w:val="2D2D2D"/>
          <w:spacing w:val="2"/>
          <w:sz w:val="28"/>
          <w:szCs w:val="28"/>
        </w:rPr>
        <w:t>устойчивости функционирования объектов отраслей экономики</w:t>
      </w:r>
      <w:proofErr w:type="gramEnd"/>
      <w:r w:rsidRPr="004E7DD6">
        <w:rPr>
          <w:rFonts w:ascii="Times New Roman" w:eastAsia="Times New Roman" w:hAnsi="Times New Roman" w:cs="Times New Roman"/>
          <w:color w:val="2D2D2D"/>
          <w:spacing w:val="2"/>
          <w:sz w:val="28"/>
          <w:szCs w:val="28"/>
        </w:rPr>
        <w:t xml:space="preserve"> в чрезвычайных ситуациях: Учебное пособие. Аверьянов В.Т. и др. под общ</w:t>
      </w:r>
      <w:proofErr w:type="gramStart"/>
      <w:r w:rsidRPr="004E7DD6">
        <w:rPr>
          <w:rFonts w:ascii="Times New Roman" w:eastAsia="Times New Roman" w:hAnsi="Times New Roman" w:cs="Times New Roman"/>
          <w:color w:val="2D2D2D"/>
          <w:spacing w:val="2"/>
          <w:sz w:val="28"/>
          <w:szCs w:val="28"/>
        </w:rPr>
        <w:t>.</w:t>
      </w:r>
      <w:proofErr w:type="gramEnd"/>
      <w:r w:rsidRPr="004E7DD6">
        <w:rPr>
          <w:rFonts w:ascii="Times New Roman" w:eastAsia="Times New Roman" w:hAnsi="Times New Roman" w:cs="Times New Roman"/>
          <w:color w:val="2D2D2D"/>
          <w:spacing w:val="2"/>
          <w:sz w:val="28"/>
          <w:szCs w:val="28"/>
        </w:rPr>
        <w:t xml:space="preserve"> </w:t>
      </w:r>
      <w:proofErr w:type="gramStart"/>
      <w:r w:rsidRPr="004E7DD6">
        <w:rPr>
          <w:rFonts w:ascii="Times New Roman" w:eastAsia="Times New Roman" w:hAnsi="Times New Roman" w:cs="Times New Roman"/>
          <w:color w:val="2D2D2D"/>
          <w:spacing w:val="2"/>
          <w:sz w:val="28"/>
          <w:szCs w:val="28"/>
        </w:rPr>
        <w:t>р</w:t>
      </w:r>
      <w:proofErr w:type="gramEnd"/>
      <w:r w:rsidRPr="004E7DD6">
        <w:rPr>
          <w:rFonts w:ascii="Times New Roman" w:eastAsia="Times New Roman" w:hAnsi="Times New Roman" w:cs="Times New Roman"/>
          <w:color w:val="2D2D2D"/>
          <w:spacing w:val="2"/>
          <w:sz w:val="28"/>
          <w:szCs w:val="28"/>
        </w:rPr>
        <w:t>ед. В.С.Артамонова. - СПб</w:t>
      </w:r>
      <w:proofErr w:type="gramStart"/>
      <w:r w:rsidRPr="004E7DD6">
        <w:rPr>
          <w:rFonts w:ascii="Times New Roman" w:eastAsia="Times New Roman" w:hAnsi="Times New Roman" w:cs="Times New Roman"/>
          <w:color w:val="2D2D2D"/>
          <w:spacing w:val="2"/>
          <w:sz w:val="28"/>
          <w:szCs w:val="28"/>
        </w:rPr>
        <w:t xml:space="preserve">.: </w:t>
      </w:r>
      <w:proofErr w:type="gramEnd"/>
      <w:r>
        <w:rPr>
          <w:rFonts w:ascii="Times New Roman" w:eastAsia="Times New Roman" w:hAnsi="Times New Roman" w:cs="Times New Roman"/>
          <w:color w:val="2D2D2D"/>
          <w:spacing w:val="2"/>
          <w:sz w:val="28"/>
          <w:szCs w:val="28"/>
        </w:rPr>
        <w:t xml:space="preserve">Изд-во </w:t>
      </w:r>
      <w:proofErr w:type="spellStart"/>
      <w:r>
        <w:rPr>
          <w:rFonts w:ascii="Times New Roman" w:eastAsia="Times New Roman" w:hAnsi="Times New Roman" w:cs="Times New Roman"/>
          <w:color w:val="2D2D2D"/>
          <w:spacing w:val="2"/>
          <w:sz w:val="28"/>
          <w:szCs w:val="28"/>
        </w:rPr>
        <w:t>СПбУ</w:t>
      </w:r>
      <w:proofErr w:type="spellEnd"/>
      <w:r>
        <w:rPr>
          <w:rFonts w:ascii="Times New Roman" w:eastAsia="Times New Roman" w:hAnsi="Times New Roman" w:cs="Times New Roman"/>
          <w:color w:val="2D2D2D"/>
          <w:spacing w:val="2"/>
          <w:sz w:val="28"/>
          <w:szCs w:val="28"/>
        </w:rPr>
        <w:t xml:space="preserve"> ГПС МЧС России, 2015</w:t>
      </w:r>
      <w:r w:rsidRPr="004E7DD6">
        <w:rPr>
          <w:rFonts w:ascii="Times New Roman" w:eastAsia="Times New Roman" w:hAnsi="Times New Roman" w:cs="Times New Roman"/>
          <w:color w:val="2D2D2D"/>
          <w:spacing w:val="2"/>
          <w:sz w:val="28"/>
          <w:szCs w:val="28"/>
        </w:rPr>
        <w:t>.</w:t>
      </w:r>
    </w:p>
    <w:p w:rsidR="004E6828" w:rsidRDefault="004E6828" w:rsidP="004E6828">
      <w:pPr>
        <w:shd w:val="clear" w:color="auto" w:fill="FFFFFF"/>
        <w:spacing w:after="0" w:line="240" w:lineRule="auto"/>
        <w:ind w:firstLine="567"/>
        <w:jc w:val="both"/>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 xml:space="preserve">5. Радиационная и химическая безопасность населения. Владимиров В.А., </w:t>
      </w:r>
      <w:proofErr w:type="spellStart"/>
      <w:r w:rsidRPr="004E7DD6">
        <w:rPr>
          <w:rFonts w:ascii="Times New Roman" w:eastAsia="Times New Roman" w:hAnsi="Times New Roman" w:cs="Times New Roman"/>
          <w:color w:val="2D2D2D"/>
          <w:spacing w:val="2"/>
          <w:sz w:val="28"/>
          <w:szCs w:val="28"/>
        </w:rPr>
        <w:t>Измалков</w:t>
      </w:r>
      <w:proofErr w:type="spellEnd"/>
      <w:r w:rsidRPr="004E7DD6">
        <w:rPr>
          <w:rFonts w:ascii="Times New Roman" w:eastAsia="Times New Roman" w:hAnsi="Times New Roman" w:cs="Times New Roman"/>
          <w:color w:val="2D2D2D"/>
          <w:spacing w:val="2"/>
          <w:sz w:val="28"/>
          <w:szCs w:val="28"/>
        </w:rPr>
        <w:t xml:space="preserve"> В.И., </w:t>
      </w:r>
      <w:proofErr w:type="spellStart"/>
      <w:r w:rsidRPr="004E7DD6">
        <w:rPr>
          <w:rFonts w:ascii="Times New Roman" w:eastAsia="Times New Roman" w:hAnsi="Times New Roman" w:cs="Times New Roman"/>
          <w:color w:val="2D2D2D"/>
          <w:spacing w:val="2"/>
          <w:sz w:val="28"/>
          <w:szCs w:val="28"/>
        </w:rPr>
        <w:t>Измалков</w:t>
      </w:r>
      <w:proofErr w:type="spellEnd"/>
      <w:r w:rsidRPr="004E7DD6">
        <w:rPr>
          <w:rFonts w:ascii="Times New Roman" w:eastAsia="Times New Roman" w:hAnsi="Times New Roman" w:cs="Times New Roman"/>
          <w:color w:val="2D2D2D"/>
          <w:spacing w:val="2"/>
          <w:sz w:val="28"/>
          <w:szCs w:val="28"/>
        </w:rPr>
        <w:t xml:space="preserve"> </w:t>
      </w:r>
      <w:r>
        <w:rPr>
          <w:rFonts w:ascii="Times New Roman" w:eastAsia="Times New Roman" w:hAnsi="Times New Roman" w:cs="Times New Roman"/>
          <w:color w:val="2D2D2D"/>
          <w:spacing w:val="2"/>
          <w:sz w:val="28"/>
          <w:szCs w:val="28"/>
        </w:rPr>
        <w:t>А.В. - М.: Деловой экспресс, 201</w:t>
      </w:r>
      <w:r w:rsidRPr="004E7DD6">
        <w:rPr>
          <w:rFonts w:ascii="Times New Roman" w:eastAsia="Times New Roman" w:hAnsi="Times New Roman" w:cs="Times New Roman"/>
          <w:color w:val="2D2D2D"/>
          <w:spacing w:val="2"/>
          <w:sz w:val="28"/>
          <w:szCs w:val="28"/>
        </w:rPr>
        <w:t>5.</w:t>
      </w:r>
    </w:p>
    <w:p w:rsidR="004E6828" w:rsidRDefault="004E6828" w:rsidP="004E6828">
      <w:pPr>
        <w:shd w:val="clear" w:color="auto" w:fill="FFFFFF"/>
        <w:spacing w:after="0" w:line="240" w:lineRule="auto"/>
        <w:ind w:firstLine="567"/>
        <w:jc w:val="both"/>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 xml:space="preserve">6. Оповещение и информирование в системе мер гражданской обороны, защиты от чрезвычайных ситуаций и пожарной безопасности. Действия должностных лиц и населения. </w:t>
      </w:r>
      <w:proofErr w:type="spellStart"/>
      <w:r w:rsidRPr="004E7DD6">
        <w:rPr>
          <w:rFonts w:ascii="Times New Roman" w:eastAsia="Times New Roman" w:hAnsi="Times New Roman" w:cs="Times New Roman"/>
          <w:color w:val="2D2D2D"/>
          <w:spacing w:val="2"/>
          <w:sz w:val="28"/>
          <w:szCs w:val="28"/>
        </w:rPr>
        <w:t>Камыш</w:t>
      </w:r>
      <w:r>
        <w:rPr>
          <w:rFonts w:ascii="Times New Roman" w:eastAsia="Times New Roman" w:hAnsi="Times New Roman" w:cs="Times New Roman"/>
          <w:color w:val="2D2D2D"/>
          <w:spacing w:val="2"/>
          <w:sz w:val="28"/>
          <w:szCs w:val="28"/>
        </w:rPr>
        <w:t>анский</w:t>
      </w:r>
      <w:proofErr w:type="spellEnd"/>
      <w:r>
        <w:rPr>
          <w:rFonts w:ascii="Times New Roman" w:eastAsia="Times New Roman" w:hAnsi="Times New Roman" w:cs="Times New Roman"/>
          <w:color w:val="2D2D2D"/>
          <w:spacing w:val="2"/>
          <w:sz w:val="28"/>
          <w:szCs w:val="28"/>
        </w:rPr>
        <w:t xml:space="preserve"> М.И. и др. - М.: ИРБ, 201</w:t>
      </w:r>
      <w:r w:rsidRPr="004E7DD6">
        <w:rPr>
          <w:rFonts w:ascii="Times New Roman" w:eastAsia="Times New Roman" w:hAnsi="Times New Roman" w:cs="Times New Roman"/>
          <w:color w:val="2D2D2D"/>
          <w:spacing w:val="2"/>
          <w:sz w:val="28"/>
          <w:szCs w:val="28"/>
        </w:rPr>
        <w:t>8.</w:t>
      </w:r>
    </w:p>
    <w:p w:rsidR="004E6828" w:rsidRDefault="004E6828" w:rsidP="004E6828">
      <w:pPr>
        <w:shd w:val="clear" w:color="auto" w:fill="FFFFFF"/>
        <w:spacing w:after="0" w:line="240" w:lineRule="auto"/>
        <w:ind w:firstLine="567"/>
        <w:jc w:val="both"/>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 xml:space="preserve">7. Организация работы комиссий по предупреждению и ликвидации чрезвычайных ситуаций и обеспечению пожарной безопасности. </w:t>
      </w:r>
      <w:proofErr w:type="spellStart"/>
      <w:r w:rsidRPr="004E7DD6">
        <w:rPr>
          <w:rFonts w:ascii="Times New Roman" w:eastAsia="Times New Roman" w:hAnsi="Times New Roman" w:cs="Times New Roman"/>
          <w:color w:val="2D2D2D"/>
          <w:spacing w:val="2"/>
          <w:sz w:val="28"/>
          <w:szCs w:val="28"/>
        </w:rPr>
        <w:t>Камыша</w:t>
      </w:r>
      <w:r>
        <w:rPr>
          <w:rFonts w:ascii="Times New Roman" w:eastAsia="Times New Roman" w:hAnsi="Times New Roman" w:cs="Times New Roman"/>
          <w:color w:val="2D2D2D"/>
          <w:spacing w:val="2"/>
          <w:sz w:val="28"/>
          <w:szCs w:val="28"/>
        </w:rPr>
        <w:t>нский</w:t>
      </w:r>
      <w:proofErr w:type="spellEnd"/>
      <w:r>
        <w:rPr>
          <w:rFonts w:ascii="Times New Roman" w:eastAsia="Times New Roman" w:hAnsi="Times New Roman" w:cs="Times New Roman"/>
          <w:color w:val="2D2D2D"/>
          <w:spacing w:val="2"/>
          <w:sz w:val="28"/>
          <w:szCs w:val="28"/>
        </w:rPr>
        <w:t xml:space="preserve"> М.И. и др. - М.: ИРБ, 2015</w:t>
      </w:r>
      <w:r w:rsidRPr="004E7DD6">
        <w:rPr>
          <w:rFonts w:ascii="Times New Roman" w:eastAsia="Times New Roman" w:hAnsi="Times New Roman" w:cs="Times New Roman"/>
          <w:color w:val="2D2D2D"/>
          <w:spacing w:val="2"/>
          <w:sz w:val="28"/>
          <w:szCs w:val="28"/>
        </w:rPr>
        <w:t>.</w:t>
      </w:r>
    </w:p>
    <w:p w:rsidR="004E6828" w:rsidRDefault="004E6828" w:rsidP="004E6828">
      <w:pPr>
        <w:shd w:val="clear" w:color="auto" w:fill="FFFFFF"/>
        <w:spacing w:after="0" w:line="240" w:lineRule="auto"/>
        <w:ind w:firstLine="567"/>
        <w:jc w:val="both"/>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8. Защита от чрезвычайных ситу</w:t>
      </w:r>
      <w:r>
        <w:rPr>
          <w:rFonts w:ascii="Times New Roman" w:eastAsia="Times New Roman" w:hAnsi="Times New Roman" w:cs="Times New Roman"/>
          <w:color w:val="2D2D2D"/>
          <w:spacing w:val="2"/>
          <w:sz w:val="28"/>
          <w:szCs w:val="28"/>
        </w:rPr>
        <w:t>аций. - М.: Военные знания, 2017</w:t>
      </w:r>
      <w:r w:rsidRPr="004E7DD6">
        <w:rPr>
          <w:rFonts w:ascii="Times New Roman" w:eastAsia="Times New Roman" w:hAnsi="Times New Roman" w:cs="Times New Roman"/>
          <w:color w:val="2D2D2D"/>
          <w:spacing w:val="2"/>
          <w:sz w:val="28"/>
          <w:szCs w:val="28"/>
        </w:rPr>
        <w:t>.</w:t>
      </w:r>
    </w:p>
    <w:p w:rsidR="00DE1DE8" w:rsidRDefault="004E6828" w:rsidP="00DE1DE8">
      <w:pPr>
        <w:shd w:val="clear" w:color="auto" w:fill="FFFFFF"/>
        <w:spacing w:after="0" w:line="240" w:lineRule="auto"/>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9. Основы организации оповещения и информирования органов управления по делам ГОЧС и населения о ЧС природного, техногенного и военного характера. Методическое пособие. - М., 1998.</w:t>
      </w:r>
    </w:p>
    <w:p w:rsidR="00DE1DE8" w:rsidRDefault="00DE1DE8" w:rsidP="00DE1DE8">
      <w:pPr>
        <w:shd w:val="clear" w:color="auto" w:fill="FFFFFF"/>
        <w:spacing w:after="0" w:line="240" w:lineRule="auto"/>
        <w:textAlignment w:val="baseline"/>
        <w:outlineLvl w:val="2"/>
        <w:rPr>
          <w:rFonts w:ascii="Times New Roman" w:eastAsia="Times New Roman" w:hAnsi="Times New Roman" w:cs="Times New Roman"/>
          <w:color w:val="2D2D2D"/>
          <w:spacing w:val="2"/>
          <w:sz w:val="28"/>
          <w:szCs w:val="28"/>
        </w:rPr>
      </w:pPr>
    </w:p>
    <w:p w:rsidR="00DE1DE8" w:rsidRDefault="00DE1DE8" w:rsidP="00DE1DE8">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rPr>
      </w:pPr>
      <w:r w:rsidRPr="005956BB">
        <w:rPr>
          <w:rFonts w:ascii="Times New Roman" w:eastAsia="Times New Roman" w:hAnsi="Times New Roman" w:cs="Times New Roman"/>
          <w:b/>
          <w:color w:val="2D2D2D"/>
          <w:spacing w:val="2"/>
          <w:sz w:val="28"/>
          <w:szCs w:val="28"/>
        </w:rPr>
        <w:t>6.2.</w:t>
      </w:r>
      <w:r>
        <w:rPr>
          <w:rFonts w:ascii="Times New Roman" w:eastAsia="Times New Roman" w:hAnsi="Times New Roman" w:cs="Times New Roman"/>
          <w:b/>
          <w:color w:val="2D2D2D"/>
          <w:spacing w:val="2"/>
          <w:sz w:val="28"/>
          <w:szCs w:val="28"/>
        </w:rPr>
        <w:t>2. Визуальные средства обучения</w:t>
      </w:r>
      <w:r w:rsidRPr="005956BB">
        <w:rPr>
          <w:rFonts w:ascii="Times New Roman" w:eastAsia="Times New Roman" w:hAnsi="Times New Roman" w:cs="Times New Roman"/>
          <w:b/>
          <w:color w:val="2D2D2D"/>
          <w:spacing w:val="2"/>
          <w:sz w:val="28"/>
          <w:szCs w:val="28"/>
        </w:rPr>
        <w:br/>
      </w:r>
      <w:r>
        <w:rPr>
          <w:rFonts w:ascii="Times New Roman" w:eastAsia="Times New Roman" w:hAnsi="Times New Roman" w:cs="Times New Roman"/>
          <w:color w:val="2D2D2D"/>
          <w:spacing w:val="2"/>
          <w:sz w:val="28"/>
          <w:szCs w:val="28"/>
        </w:rPr>
        <w:br/>
        <w:t>Плакаты:</w:t>
      </w:r>
    </w:p>
    <w:p w:rsidR="00DE1DE8" w:rsidRDefault="00DE1DE8" w:rsidP="00DE1DE8">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Единая государственная система предупреждения и ликвидаци</w:t>
      </w:r>
      <w:r>
        <w:rPr>
          <w:rFonts w:ascii="Times New Roman" w:eastAsia="Times New Roman" w:hAnsi="Times New Roman" w:cs="Times New Roman"/>
          <w:color w:val="2D2D2D"/>
          <w:spacing w:val="2"/>
          <w:sz w:val="28"/>
          <w:szCs w:val="28"/>
        </w:rPr>
        <w:t>и чрезвычайных ситуаций (РСЧС).</w:t>
      </w:r>
    </w:p>
    <w:p w:rsidR="00DE1DE8" w:rsidRDefault="00DE1DE8" w:rsidP="00DE1DE8">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br/>
        <w:t>Гражданска</w:t>
      </w:r>
      <w:r>
        <w:rPr>
          <w:rFonts w:ascii="Times New Roman" w:eastAsia="Times New Roman" w:hAnsi="Times New Roman" w:cs="Times New Roman"/>
          <w:color w:val="2D2D2D"/>
          <w:spacing w:val="2"/>
          <w:sz w:val="28"/>
          <w:szCs w:val="28"/>
        </w:rPr>
        <w:t>я оборона Российской Федерации.</w:t>
      </w:r>
    </w:p>
    <w:p w:rsidR="00DE1DE8" w:rsidRDefault="00DE1DE8" w:rsidP="00DE1DE8">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Виды ЧС, причины их возникновения, основные характеристики, поражающие факторы. Характерные особенности экологической и техногенной обстан</w:t>
      </w:r>
      <w:r>
        <w:rPr>
          <w:rFonts w:ascii="Times New Roman" w:eastAsia="Times New Roman" w:hAnsi="Times New Roman" w:cs="Times New Roman"/>
          <w:color w:val="2D2D2D"/>
          <w:spacing w:val="2"/>
          <w:sz w:val="28"/>
          <w:szCs w:val="28"/>
        </w:rPr>
        <w:t>овки в регионе и на территории.</w:t>
      </w:r>
    </w:p>
    <w:p w:rsidR="00DE1DE8" w:rsidRDefault="00DE1DE8" w:rsidP="00DE1DE8">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Опасности, возникающие при ведении военных действий или вследствие этих д</w:t>
      </w:r>
      <w:r>
        <w:rPr>
          <w:rFonts w:ascii="Times New Roman" w:eastAsia="Times New Roman" w:hAnsi="Times New Roman" w:cs="Times New Roman"/>
          <w:color w:val="2D2D2D"/>
          <w:spacing w:val="2"/>
          <w:sz w:val="28"/>
          <w:szCs w:val="28"/>
        </w:rPr>
        <w:t>ействий, способы защиты от них.</w:t>
      </w:r>
    </w:p>
    <w:p w:rsidR="00DE1DE8" w:rsidRDefault="00DE1DE8" w:rsidP="00DE1DE8">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lastRenderedPageBreak/>
        <w:t>Действия насел</w:t>
      </w:r>
      <w:r>
        <w:rPr>
          <w:rFonts w:ascii="Times New Roman" w:eastAsia="Times New Roman" w:hAnsi="Times New Roman" w:cs="Times New Roman"/>
          <w:color w:val="2D2D2D"/>
          <w:spacing w:val="2"/>
          <w:sz w:val="28"/>
          <w:szCs w:val="28"/>
        </w:rPr>
        <w:t>ения при авариях и катастрофах.</w:t>
      </w:r>
    </w:p>
    <w:p w:rsidR="00DE1DE8" w:rsidRDefault="00DE1DE8" w:rsidP="00DE1DE8">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 xml:space="preserve">Аварии на </w:t>
      </w:r>
      <w:proofErr w:type="spellStart"/>
      <w:r w:rsidRPr="004E7DD6">
        <w:rPr>
          <w:rFonts w:ascii="Times New Roman" w:eastAsia="Times New Roman" w:hAnsi="Times New Roman" w:cs="Times New Roman"/>
          <w:color w:val="2D2D2D"/>
          <w:spacing w:val="2"/>
          <w:sz w:val="28"/>
          <w:szCs w:val="28"/>
        </w:rPr>
        <w:t>газонефтепроводах</w:t>
      </w:r>
      <w:proofErr w:type="spellEnd"/>
      <w:r w:rsidRPr="004E7DD6">
        <w:rPr>
          <w:rFonts w:ascii="Times New Roman" w:eastAsia="Times New Roman" w:hAnsi="Times New Roman" w:cs="Times New Roman"/>
          <w:color w:val="2D2D2D"/>
          <w:spacing w:val="2"/>
          <w:sz w:val="28"/>
          <w:szCs w:val="28"/>
        </w:rPr>
        <w:t>.</w:t>
      </w:r>
      <w:r w:rsidRPr="004E7DD6">
        <w:rPr>
          <w:rFonts w:ascii="Times New Roman" w:eastAsia="Times New Roman" w:hAnsi="Times New Roman" w:cs="Times New Roman"/>
          <w:color w:val="2D2D2D"/>
          <w:spacing w:val="2"/>
          <w:sz w:val="28"/>
          <w:szCs w:val="28"/>
        </w:rPr>
        <w:br/>
        <w:t>Аварии на радиационно-опасных объектах.</w:t>
      </w:r>
    </w:p>
    <w:p w:rsidR="00DE1DE8" w:rsidRDefault="00DE1DE8" w:rsidP="00DE1DE8">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Аварии на химически опасных объектах.</w:t>
      </w:r>
    </w:p>
    <w:p w:rsidR="00DE1DE8" w:rsidRDefault="00DE1DE8" w:rsidP="00DE1DE8">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Действия населения при стихийных бедствиях.</w:t>
      </w:r>
    </w:p>
    <w:p w:rsidR="00DE1DE8" w:rsidRDefault="00DE1DE8" w:rsidP="00DE1DE8">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Аварийно-спасательные и другие неотложные работы.</w:t>
      </w:r>
    </w:p>
    <w:p w:rsidR="00DE1DE8" w:rsidRDefault="00DE1DE8" w:rsidP="00DE1DE8">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Тушение пожаров. Приемы и способы спасения людей при пожарах.</w:t>
      </w:r>
      <w:r w:rsidRPr="004E7DD6">
        <w:rPr>
          <w:rFonts w:ascii="Times New Roman" w:eastAsia="Times New Roman" w:hAnsi="Times New Roman" w:cs="Times New Roman"/>
          <w:color w:val="2D2D2D"/>
          <w:spacing w:val="2"/>
          <w:sz w:val="28"/>
          <w:szCs w:val="28"/>
        </w:rPr>
        <w:br/>
        <w:t>Первая помощь при чрезвычайных ситуациях.</w:t>
      </w:r>
      <w:r w:rsidRPr="004E7DD6">
        <w:rPr>
          <w:rFonts w:ascii="Times New Roman" w:eastAsia="Times New Roman" w:hAnsi="Times New Roman" w:cs="Times New Roman"/>
          <w:color w:val="2D2D2D"/>
          <w:spacing w:val="2"/>
          <w:sz w:val="28"/>
          <w:szCs w:val="28"/>
        </w:rPr>
        <w:br/>
        <w:t>Лечебно-эвакуационное обеспечение населения в чрезвычайных ситуациях.</w:t>
      </w:r>
      <w:r w:rsidRPr="004E7DD6">
        <w:rPr>
          <w:rFonts w:ascii="Times New Roman" w:eastAsia="Times New Roman" w:hAnsi="Times New Roman" w:cs="Times New Roman"/>
          <w:color w:val="2D2D2D"/>
          <w:spacing w:val="2"/>
          <w:sz w:val="28"/>
          <w:szCs w:val="28"/>
        </w:rPr>
        <w:br/>
      </w:r>
      <w:r w:rsidRPr="004E7DD6">
        <w:rPr>
          <w:rFonts w:ascii="Times New Roman" w:eastAsia="Times New Roman" w:hAnsi="Times New Roman" w:cs="Times New Roman"/>
          <w:color w:val="2D2D2D"/>
          <w:spacing w:val="2"/>
          <w:sz w:val="28"/>
          <w:szCs w:val="28"/>
        </w:rPr>
        <w:br/>
      </w:r>
      <w:r w:rsidRPr="00DE1DE8">
        <w:rPr>
          <w:rFonts w:ascii="Times New Roman" w:eastAsia="Times New Roman" w:hAnsi="Times New Roman" w:cs="Times New Roman"/>
          <w:b/>
          <w:color w:val="2D2D2D"/>
          <w:spacing w:val="2"/>
          <w:sz w:val="28"/>
          <w:szCs w:val="28"/>
        </w:rPr>
        <w:t>6.2.3. Технические средства обучения.</w:t>
      </w:r>
      <w:r w:rsidRPr="00DE1DE8">
        <w:rPr>
          <w:rFonts w:ascii="Times New Roman" w:eastAsia="Times New Roman" w:hAnsi="Times New Roman" w:cs="Times New Roman"/>
          <w:b/>
          <w:color w:val="2D2D2D"/>
          <w:spacing w:val="2"/>
          <w:sz w:val="28"/>
          <w:szCs w:val="28"/>
        </w:rPr>
        <w:br/>
      </w:r>
      <w:r w:rsidRPr="004E7DD6">
        <w:rPr>
          <w:rFonts w:ascii="Times New Roman" w:eastAsia="Times New Roman" w:hAnsi="Times New Roman" w:cs="Times New Roman"/>
          <w:color w:val="2D2D2D"/>
          <w:spacing w:val="2"/>
          <w:sz w:val="28"/>
          <w:szCs w:val="28"/>
        </w:rPr>
        <w:br/>
        <w:t>Приборы:</w:t>
      </w:r>
    </w:p>
    <w:p w:rsidR="00DE1DE8" w:rsidRDefault="00DE1DE8" w:rsidP="00DE1DE8">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Рентгенометр ДП-5В.</w:t>
      </w:r>
    </w:p>
    <w:p w:rsidR="00DE1DE8" w:rsidRDefault="00DE1DE8" w:rsidP="00DE1DE8">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Прибор химической разведки ВПХР.</w:t>
      </w:r>
    </w:p>
    <w:p w:rsidR="00DE1DE8" w:rsidRDefault="00DE1DE8" w:rsidP="00DE1DE8">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Комплекты измерителей дозы: ДП-24.</w:t>
      </w:r>
    </w:p>
    <w:p w:rsidR="00DE1DE8" w:rsidRDefault="00DE1DE8" w:rsidP="00DE1DE8">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Индивидуальные дозиметры: ДКП-50А.</w:t>
      </w:r>
    </w:p>
    <w:p w:rsidR="00DE1DE8" w:rsidRDefault="00DE1DE8" w:rsidP="00DE1DE8">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proofErr w:type="spellStart"/>
      <w:r w:rsidRPr="004E7DD6">
        <w:rPr>
          <w:rFonts w:ascii="Times New Roman" w:eastAsia="Times New Roman" w:hAnsi="Times New Roman" w:cs="Times New Roman"/>
          <w:color w:val="2D2D2D"/>
          <w:spacing w:val="2"/>
          <w:sz w:val="28"/>
          <w:szCs w:val="28"/>
        </w:rPr>
        <w:t>Метеокомплект</w:t>
      </w:r>
      <w:proofErr w:type="spellEnd"/>
      <w:r w:rsidRPr="004E7DD6">
        <w:rPr>
          <w:rFonts w:ascii="Times New Roman" w:eastAsia="Times New Roman" w:hAnsi="Times New Roman" w:cs="Times New Roman"/>
          <w:color w:val="2D2D2D"/>
          <w:spacing w:val="2"/>
          <w:sz w:val="28"/>
          <w:szCs w:val="28"/>
        </w:rPr>
        <w:t xml:space="preserve"> МК-3.</w:t>
      </w:r>
    </w:p>
    <w:p w:rsidR="00DE1DE8" w:rsidRDefault="00DE1DE8" w:rsidP="00DE1DE8">
      <w:pPr>
        <w:shd w:val="clear" w:color="auto" w:fill="FFFFFF"/>
        <w:spacing w:after="0" w:line="240" w:lineRule="auto"/>
        <w:textAlignment w:val="baseline"/>
        <w:outlineLvl w:val="2"/>
        <w:rPr>
          <w:rFonts w:ascii="Times New Roman" w:eastAsia="Times New Roman" w:hAnsi="Times New Roman" w:cs="Times New Roman"/>
          <w:color w:val="2D2D2D"/>
          <w:spacing w:val="2"/>
          <w:sz w:val="28"/>
          <w:szCs w:val="28"/>
        </w:rPr>
      </w:pPr>
    </w:p>
    <w:p w:rsidR="00DE1DE8" w:rsidRDefault="00DE1DE8" w:rsidP="00DE1DE8">
      <w:pPr>
        <w:shd w:val="clear" w:color="auto" w:fill="FFFFFF"/>
        <w:spacing w:after="0" w:line="240" w:lineRule="auto"/>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Средства индивидуальной защиты:</w:t>
      </w:r>
    </w:p>
    <w:p w:rsidR="00DE1DE8" w:rsidRDefault="00DE1DE8" w:rsidP="00DE1DE8">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Ватно-марлевые повязки.</w:t>
      </w:r>
    </w:p>
    <w:p w:rsidR="00DE1DE8" w:rsidRDefault="00DE1DE8" w:rsidP="00DE1DE8">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proofErr w:type="spellStart"/>
      <w:r w:rsidRPr="004E7DD6">
        <w:rPr>
          <w:rFonts w:ascii="Times New Roman" w:eastAsia="Times New Roman" w:hAnsi="Times New Roman" w:cs="Times New Roman"/>
          <w:color w:val="2D2D2D"/>
          <w:spacing w:val="2"/>
          <w:sz w:val="28"/>
          <w:szCs w:val="28"/>
        </w:rPr>
        <w:t>Противопылевые</w:t>
      </w:r>
      <w:proofErr w:type="spellEnd"/>
      <w:r w:rsidRPr="004E7DD6">
        <w:rPr>
          <w:rFonts w:ascii="Times New Roman" w:eastAsia="Times New Roman" w:hAnsi="Times New Roman" w:cs="Times New Roman"/>
          <w:color w:val="2D2D2D"/>
          <w:spacing w:val="2"/>
          <w:sz w:val="28"/>
          <w:szCs w:val="28"/>
        </w:rPr>
        <w:t xml:space="preserve"> тканевые маски.</w:t>
      </w:r>
    </w:p>
    <w:p w:rsidR="00DE1DE8" w:rsidRDefault="00DE1DE8" w:rsidP="00DE1DE8">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Респираторы типа: Р-2, РУ-60М, РПГ-67.</w:t>
      </w:r>
    </w:p>
    <w:p w:rsidR="00DE1DE8" w:rsidRDefault="00DE1DE8" w:rsidP="00DE1DE8">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proofErr w:type="spellStart"/>
      <w:r w:rsidRPr="004E7DD6">
        <w:rPr>
          <w:rFonts w:ascii="Times New Roman" w:eastAsia="Times New Roman" w:hAnsi="Times New Roman" w:cs="Times New Roman"/>
          <w:color w:val="2D2D2D"/>
          <w:spacing w:val="2"/>
          <w:sz w:val="28"/>
          <w:szCs w:val="28"/>
        </w:rPr>
        <w:t>Самоспасатель</w:t>
      </w:r>
      <w:proofErr w:type="spellEnd"/>
      <w:r w:rsidRPr="004E7DD6">
        <w:rPr>
          <w:rFonts w:ascii="Times New Roman" w:eastAsia="Times New Roman" w:hAnsi="Times New Roman" w:cs="Times New Roman"/>
          <w:color w:val="2D2D2D"/>
          <w:spacing w:val="2"/>
          <w:sz w:val="28"/>
          <w:szCs w:val="28"/>
        </w:rPr>
        <w:t xml:space="preserve"> типа УФМС "Шанс</w:t>
      </w:r>
      <w:proofErr w:type="gramStart"/>
      <w:r w:rsidRPr="004E7DD6">
        <w:rPr>
          <w:rFonts w:ascii="Times New Roman" w:eastAsia="Times New Roman" w:hAnsi="Times New Roman" w:cs="Times New Roman"/>
          <w:color w:val="2D2D2D"/>
          <w:spacing w:val="2"/>
          <w:sz w:val="28"/>
          <w:szCs w:val="28"/>
        </w:rPr>
        <w:t xml:space="preserve"> Е</w:t>
      </w:r>
      <w:proofErr w:type="gramEnd"/>
      <w:r w:rsidRPr="004E7DD6">
        <w:rPr>
          <w:rFonts w:ascii="Times New Roman" w:eastAsia="Times New Roman" w:hAnsi="Times New Roman" w:cs="Times New Roman"/>
          <w:color w:val="2D2D2D"/>
          <w:spacing w:val="2"/>
          <w:sz w:val="28"/>
          <w:szCs w:val="28"/>
        </w:rPr>
        <w:t>".</w:t>
      </w:r>
    </w:p>
    <w:p w:rsidR="00DE1DE8" w:rsidRDefault="00DE1DE8" w:rsidP="00DE1DE8">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proofErr w:type="spellStart"/>
      <w:r w:rsidRPr="004E7DD6">
        <w:rPr>
          <w:rFonts w:ascii="Times New Roman" w:eastAsia="Times New Roman" w:hAnsi="Times New Roman" w:cs="Times New Roman"/>
          <w:color w:val="2D2D2D"/>
          <w:spacing w:val="2"/>
          <w:sz w:val="28"/>
          <w:szCs w:val="28"/>
        </w:rPr>
        <w:t>Самоспасатель</w:t>
      </w:r>
      <w:proofErr w:type="spellEnd"/>
      <w:r w:rsidRPr="004E7DD6">
        <w:rPr>
          <w:rFonts w:ascii="Times New Roman" w:eastAsia="Times New Roman" w:hAnsi="Times New Roman" w:cs="Times New Roman"/>
          <w:color w:val="2D2D2D"/>
          <w:spacing w:val="2"/>
          <w:sz w:val="28"/>
          <w:szCs w:val="28"/>
        </w:rPr>
        <w:t xml:space="preserve"> ШСС-Т.</w:t>
      </w:r>
    </w:p>
    <w:p w:rsidR="00DE1DE8" w:rsidRDefault="00DE1DE8" w:rsidP="00DE1DE8">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proofErr w:type="spellStart"/>
      <w:r w:rsidRPr="004E7DD6">
        <w:rPr>
          <w:rFonts w:ascii="Times New Roman" w:eastAsia="Times New Roman" w:hAnsi="Times New Roman" w:cs="Times New Roman"/>
          <w:color w:val="2D2D2D"/>
          <w:spacing w:val="2"/>
          <w:sz w:val="28"/>
          <w:szCs w:val="28"/>
        </w:rPr>
        <w:t>Самоспасатель</w:t>
      </w:r>
      <w:proofErr w:type="spellEnd"/>
      <w:r w:rsidRPr="004E7DD6">
        <w:rPr>
          <w:rFonts w:ascii="Times New Roman" w:eastAsia="Times New Roman" w:hAnsi="Times New Roman" w:cs="Times New Roman"/>
          <w:color w:val="2D2D2D"/>
          <w:spacing w:val="2"/>
          <w:sz w:val="28"/>
          <w:szCs w:val="28"/>
        </w:rPr>
        <w:t xml:space="preserve"> индивидуальный пожарный СИП-1Т.</w:t>
      </w:r>
    </w:p>
    <w:p w:rsidR="00DE1DE8" w:rsidRDefault="00DE1DE8" w:rsidP="00DE1DE8">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Портативное дыхательное устройство ПДУ-3.</w:t>
      </w:r>
    </w:p>
    <w:p w:rsidR="00DE1DE8" w:rsidRDefault="00DE1DE8" w:rsidP="00DE1DE8">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Противогазы типа: ГП-5, ГП-5М, ГП-7, ГП-7М, ПДФ-2Ш, ИП-4, ИП-5 пр</w:t>
      </w:r>
      <w:r>
        <w:rPr>
          <w:rFonts w:ascii="Times New Roman" w:eastAsia="Times New Roman" w:hAnsi="Times New Roman" w:cs="Times New Roman"/>
          <w:color w:val="2D2D2D"/>
          <w:spacing w:val="2"/>
          <w:sz w:val="28"/>
          <w:szCs w:val="28"/>
        </w:rPr>
        <w:t>отивогазовые коробки для АХОВ.</w:t>
      </w:r>
    </w:p>
    <w:p w:rsidR="00DE1DE8" w:rsidRDefault="00DE1DE8" w:rsidP="00DE1DE8">
      <w:pPr>
        <w:shd w:val="clear" w:color="auto" w:fill="FFFFFF"/>
        <w:spacing w:after="0" w:line="240" w:lineRule="auto"/>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Общевойсковой защитный комплект.</w:t>
      </w:r>
    </w:p>
    <w:p w:rsidR="006D5EC5" w:rsidRDefault="00DE1DE8" w:rsidP="006D5EC5">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Защитный капюшон.</w:t>
      </w:r>
      <w:r w:rsidRPr="004E7DD6">
        <w:rPr>
          <w:rFonts w:ascii="Times New Roman" w:eastAsia="Times New Roman" w:hAnsi="Times New Roman" w:cs="Times New Roman"/>
          <w:color w:val="2D2D2D"/>
          <w:spacing w:val="2"/>
          <w:sz w:val="28"/>
          <w:szCs w:val="28"/>
        </w:rPr>
        <w:br/>
        <w:t>Средства специальной обработки:</w:t>
      </w:r>
      <w:r w:rsidRPr="004E7DD6">
        <w:rPr>
          <w:rFonts w:ascii="Times New Roman" w:eastAsia="Times New Roman" w:hAnsi="Times New Roman" w:cs="Times New Roman"/>
          <w:color w:val="2D2D2D"/>
          <w:spacing w:val="2"/>
          <w:sz w:val="28"/>
          <w:szCs w:val="28"/>
        </w:rPr>
        <w:br/>
        <w:t>Индивидуальный дегазационный комплект ИДК-1.</w:t>
      </w:r>
      <w:r w:rsidRPr="004E7DD6">
        <w:rPr>
          <w:rFonts w:ascii="Times New Roman" w:eastAsia="Times New Roman" w:hAnsi="Times New Roman" w:cs="Times New Roman"/>
          <w:color w:val="2D2D2D"/>
          <w:spacing w:val="2"/>
          <w:sz w:val="28"/>
          <w:szCs w:val="28"/>
        </w:rPr>
        <w:br/>
        <w:t>Индивидуальный дегазационный пакет ИДПС.</w:t>
      </w:r>
      <w:r w:rsidRPr="004E7DD6">
        <w:rPr>
          <w:rFonts w:ascii="Times New Roman" w:eastAsia="Times New Roman" w:hAnsi="Times New Roman" w:cs="Times New Roman"/>
          <w:color w:val="2D2D2D"/>
          <w:spacing w:val="2"/>
          <w:sz w:val="28"/>
          <w:szCs w:val="28"/>
        </w:rPr>
        <w:br/>
        <w:t>Медицинское имущество:</w:t>
      </w:r>
      <w:r w:rsidRPr="004E7DD6">
        <w:rPr>
          <w:rFonts w:ascii="Times New Roman" w:eastAsia="Times New Roman" w:hAnsi="Times New Roman" w:cs="Times New Roman"/>
          <w:color w:val="2D2D2D"/>
          <w:spacing w:val="2"/>
          <w:sz w:val="28"/>
          <w:szCs w:val="28"/>
        </w:rPr>
        <w:br/>
        <w:t>Комплект "Аптечка первой помощи".</w:t>
      </w:r>
      <w:r w:rsidRPr="004E7DD6">
        <w:rPr>
          <w:rFonts w:ascii="Times New Roman" w:eastAsia="Times New Roman" w:hAnsi="Times New Roman" w:cs="Times New Roman"/>
          <w:color w:val="2D2D2D"/>
          <w:spacing w:val="2"/>
          <w:sz w:val="28"/>
          <w:szCs w:val="28"/>
        </w:rPr>
        <w:br/>
        <w:t>Пакет перевязочный индивидуальный ИПП-1.</w:t>
      </w:r>
      <w:r w:rsidRPr="004E7DD6">
        <w:rPr>
          <w:rFonts w:ascii="Times New Roman" w:eastAsia="Times New Roman" w:hAnsi="Times New Roman" w:cs="Times New Roman"/>
          <w:color w:val="2D2D2D"/>
          <w:spacing w:val="2"/>
          <w:sz w:val="28"/>
          <w:szCs w:val="28"/>
        </w:rPr>
        <w:br/>
        <w:t>Пакет перевязочный медицинский ППМ.</w:t>
      </w:r>
      <w:r w:rsidRPr="004E7DD6">
        <w:rPr>
          <w:rFonts w:ascii="Times New Roman" w:eastAsia="Times New Roman" w:hAnsi="Times New Roman" w:cs="Times New Roman"/>
          <w:color w:val="2D2D2D"/>
          <w:spacing w:val="2"/>
          <w:sz w:val="28"/>
          <w:szCs w:val="28"/>
        </w:rPr>
        <w:br/>
        <w:t>Сумка санитарная.</w:t>
      </w:r>
    </w:p>
    <w:p w:rsidR="006D5EC5" w:rsidRDefault="006D5EC5" w:rsidP="006D5EC5">
      <w:pPr>
        <w:shd w:val="clear" w:color="auto" w:fill="FFFFFF"/>
        <w:spacing w:after="0" w:line="240" w:lineRule="auto"/>
        <w:textAlignment w:val="baseline"/>
        <w:outlineLvl w:val="2"/>
        <w:rPr>
          <w:rFonts w:ascii="Times New Roman" w:eastAsia="Times New Roman" w:hAnsi="Times New Roman" w:cs="Times New Roman"/>
          <w:color w:val="2D2D2D"/>
          <w:spacing w:val="2"/>
          <w:sz w:val="28"/>
          <w:szCs w:val="28"/>
        </w:rPr>
      </w:pPr>
    </w:p>
    <w:p w:rsidR="006D5EC5" w:rsidRDefault="006D5EC5" w:rsidP="006D5EC5">
      <w:pPr>
        <w:shd w:val="clear" w:color="auto" w:fill="FFFFFF"/>
        <w:spacing w:after="0" w:line="240" w:lineRule="auto"/>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Пожарное имущество:</w:t>
      </w:r>
    </w:p>
    <w:p w:rsidR="00E133D0" w:rsidRDefault="006D5EC5" w:rsidP="006D5EC5">
      <w:pPr>
        <w:shd w:val="clear" w:color="auto" w:fill="FFFFFF"/>
        <w:spacing w:after="0" w:line="240" w:lineRule="auto"/>
        <w:ind w:left="567"/>
        <w:textAlignment w:val="baseline"/>
        <w:outlineLvl w:val="2"/>
        <w:rPr>
          <w:rFonts w:ascii="Times New Roman" w:eastAsia="Times New Roman" w:hAnsi="Times New Roman" w:cs="Times New Roman"/>
          <w:color w:val="2D2D2D"/>
          <w:spacing w:val="2"/>
          <w:sz w:val="28"/>
          <w:szCs w:val="28"/>
        </w:rPr>
      </w:pPr>
      <w:r w:rsidRPr="004E7DD6">
        <w:rPr>
          <w:rFonts w:ascii="Times New Roman" w:eastAsia="Times New Roman" w:hAnsi="Times New Roman" w:cs="Times New Roman"/>
          <w:color w:val="2D2D2D"/>
          <w:spacing w:val="2"/>
          <w:sz w:val="28"/>
          <w:szCs w:val="28"/>
        </w:rPr>
        <w:t>Огнетушитель.</w:t>
      </w:r>
      <w:r w:rsidRPr="004E7DD6">
        <w:rPr>
          <w:rFonts w:ascii="Times New Roman" w:eastAsia="Times New Roman" w:hAnsi="Times New Roman" w:cs="Times New Roman"/>
          <w:color w:val="2D2D2D"/>
          <w:spacing w:val="2"/>
          <w:sz w:val="28"/>
          <w:szCs w:val="28"/>
        </w:rPr>
        <w:br/>
        <w:t>Шкаф пожарный в комплекте.</w:t>
      </w:r>
      <w:r w:rsidRPr="004E7DD6">
        <w:rPr>
          <w:rFonts w:ascii="Times New Roman" w:eastAsia="Times New Roman" w:hAnsi="Times New Roman" w:cs="Times New Roman"/>
          <w:color w:val="2D2D2D"/>
          <w:spacing w:val="2"/>
          <w:sz w:val="28"/>
          <w:szCs w:val="28"/>
        </w:rPr>
        <w:br/>
        <w:t>Средства связи и оповещения:</w:t>
      </w:r>
      <w:r w:rsidRPr="004E7DD6">
        <w:rPr>
          <w:rFonts w:ascii="Times New Roman" w:eastAsia="Times New Roman" w:hAnsi="Times New Roman" w:cs="Times New Roman"/>
          <w:color w:val="2D2D2D"/>
          <w:spacing w:val="2"/>
          <w:sz w:val="28"/>
          <w:szCs w:val="28"/>
        </w:rPr>
        <w:br/>
        <w:t>Ста</w:t>
      </w:r>
      <w:r>
        <w:rPr>
          <w:rFonts w:ascii="Times New Roman" w:eastAsia="Times New Roman" w:hAnsi="Times New Roman" w:cs="Times New Roman"/>
          <w:color w:val="2D2D2D"/>
          <w:spacing w:val="2"/>
          <w:sz w:val="28"/>
          <w:szCs w:val="28"/>
        </w:rPr>
        <w:t>ционарный телефон.</w:t>
      </w:r>
      <w:r>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lastRenderedPageBreak/>
        <w:t>Тренажеры:</w:t>
      </w:r>
      <w:r>
        <w:rPr>
          <w:rFonts w:ascii="Times New Roman" w:eastAsia="Times New Roman" w:hAnsi="Times New Roman" w:cs="Times New Roman"/>
          <w:color w:val="2D2D2D"/>
          <w:spacing w:val="2"/>
          <w:sz w:val="28"/>
          <w:szCs w:val="28"/>
        </w:rPr>
        <w:br/>
      </w:r>
      <w:r w:rsidRPr="004E7DD6">
        <w:rPr>
          <w:rFonts w:ascii="Times New Roman" w:eastAsia="Times New Roman" w:hAnsi="Times New Roman" w:cs="Times New Roman"/>
          <w:color w:val="2D2D2D"/>
          <w:spacing w:val="2"/>
          <w:sz w:val="28"/>
          <w:szCs w:val="28"/>
        </w:rPr>
        <w:t>Аудио-, видео-, проекционная аппаратура:</w:t>
      </w:r>
      <w:r w:rsidRPr="004E7DD6">
        <w:rPr>
          <w:rFonts w:ascii="Times New Roman" w:eastAsia="Times New Roman" w:hAnsi="Times New Roman" w:cs="Times New Roman"/>
          <w:color w:val="2D2D2D"/>
          <w:spacing w:val="2"/>
          <w:sz w:val="28"/>
          <w:szCs w:val="28"/>
        </w:rPr>
        <w:br/>
        <w:t>ПЭВМ в комплекте.</w:t>
      </w:r>
      <w:r w:rsidRPr="004E7DD6">
        <w:rPr>
          <w:rFonts w:ascii="Times New Roman" w:eastAsia="Times New Roman" w:hAnsi="Times New Roman" w:cs="Times New Roman"/>
          <w:color w:val="2D2D2D"/>
          <w:spacing w:val="2"/>
          <w:sz w:val="28"/>
          <w:szCs w:val="28"/>
        </w:rPr>
        <w:br/>
      </w:r>
      <w:proofErr w:type="spellStart"/>
      <w:r w:rsidRPr="004E7DD6">
        <w:rPr>
          <w:rFonts w:ascii="Times New Roman" w:eastAsia="Times New Roman" w:hAnsi="Times New Roman" w:cs="Times New Roman"/>
          <w:color w:val="2D2D2D"/>
          <w:spacing w:val="2"/>
          <w:sz w:val="28"/>
          <w:szCs w:val="28"/>
        </w:rPr>
        <w:t>Мультимедийный</w:t>
      </w:r>
      <w:proofErr w:type="spellEnd"/>
      <w:r w:rsidRPr="004E7DD6">
        <w:rPr>
          <w:rFonts w:ascii="Times New Roman" w:eastAsia="Times New Roman" w:hAnsi="Times New Roman" w:cs="Times New Roman"/>
          <w:color w:val="2D2D2D"/>
          <w:spacing w:val="2"/>
          <w:sz w:val="28"/>
          <w:szCs w:val="28"/>
        </w:rPr>
        <w:t xml:space="preserve"> проектор.</w:t>
      </w:r>
      <w:r w:rsidRPr="004E7DD6">
        <w:rPr>
          <w:rFonts w:ascii="Times New Roman" w:eastAsia="Times New Roman" w:hAnsi="Times New Roman" w:cs="Times New Roman"/>
          <w:color w:val="2D2D2D"/>
          <w:spacing w:val="2"/>
          <w:sz w:val="28"/>
          <w:szCs w:val="28"/>
        </w:rPr>
        <w:br/>
        <w:t>Проводная акустическая система.</w:t>
      </w:r>
      <w:r w:rsidRPr="004E7DD6">
        <w:rPr>
          <w:rFonts w:ascii="Times New Roman" w:eastAsia="Times New Roman" w:hAnsi="Times New Roman" w:cs="Times New Roman"/>
          <w:color w:val="2D2D2D"/>
          <w:spacing w:val="2"/>
          <w:sz w:val="28"/>
          <w:szCs w:val="28"/>
        </w:rPr>
        <w:br/>
        <w:t>Экран проекционный.</w:t>
      </w:r>
    </w:p>
    <w:p w:rsidR="006D5EC5" w:rsidRDefault="006D5EC5"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DE1792" w:rsidRDefault="00DE1792" w:rsidP="006D5EC5">
      <w:pPr>
        <w:shd w:val="clear" w:color="auto" w:fill="FFFFFF"/>
        <w:spacing w:after="0" w:line="240" w:lineRule="auto"/>
        <w:ind w:left="567"/>
        <w:textAlignment w:val="baseline"/>
        <w:outlineLvl w:val="2"/>
      </w:pPr>
    </w:p>
    <w:p w:rsidR="000C3EC9" w:rsidRDefault="000C3EC9" w:rsidP="00DE1792">
      <w:pPr>
        <w:shd w:val="clear" w:color="auto" w:fill="FFFFFF"/>
        <w:spacing w:before="100" w:beforeAutospacing="1" w:after="100" w:afterAutospacing="1" w:line="240" w:lineRule="auto"/>
        <w:jc w:val="right"/>
        <w:textAlignment w:val="baseline"/>
        <w:outlineLvl w:val="1"/>
        <w:rPr>
          <w:rFonts w:ascii="Times New Roman" w:eastAsia="Times New Roman" w:hAnsi="Times New Roman" w:cs="Times New Roman"/>
          <w:b/>
          <w:color w:val="3C3C3C"/>
          <w:spacing w:val="2"/>
          <w:sz w:val="28"/>
          <w:szCs w:val="28"/>
        </w:rPr>
      </w:pPr>
    </w:p>
    <w:p w:rsidR="000C3EC9" w:rsidRDefault="000C3EC9" w:rsidP="00DE1792">
      <w:pPr>
        <w:shd w:val="clear" w:color="auto" w:fill="FFFFFF"/>
        <w:spacing w:before="100" w:beforeAutospacing="1" w:after="100" w:afterAutospacing="1" w:line="240" w:lineRule="auto"/>
        <w:jc w:val="right"/>
        <w:textAlignment w:val="baseline"/>
        <w:outlineLvl w:val="1"/>
        <w:rPr>
          <w:rFonts w:ascii="Times New Roman" w:eastAsia="Times New Roman" w:hAnsi="Times New Roman" w:cs="Times New Roman"/>
          <w:b/>
          <w:color w:val="3C3C3C"/>
          <w:spacing w:val="2"/>
          <w:sz w:val="28"/>
          <w:szCs w:val="28"/>
        </w:rPr>
      </w:pPr>
      <w:bookmarkStart w:id="0" w:name="_GoBack"/>
      <w:bookmarkEnd w:id="0"/>
    </w:p>
    <w:sectPr w:rsidR="000C3EC9" w:rsidSect="00B542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002" w:rsidRDefault="007E5002" w:rsidP="006E5D92">
      <w:pPr>
        <w:spacing w:after="0" w:line="240" w:lineRule="auto"/>
      </w:pPr>
      <w:r>
        <w:separator/>
      </w:r>
    </w:p>
  </w:endnote>
  <w:endnote w:type="continuationSeparator" w:id="1">
    <w:p w:rsidR="007E5002" w:rsidRDefault="007E5002" w:rsidP="006E5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002" w:rsidRDefault="007E5002" w:rsidP="006E5D92">
      <w:pPr>
        <w:spacing w:after="0" w:line="240" w:lineRule="auto"/>
      </w:pPr>
      <w:r>
        <w:separator/>
      </w:r>
    </w:p>
  </w:footnote>
  <w:footnote w:type="continuationSeparator" w:id="1">
    <w:p w:rsidR="007E5002" w:rsidRDefault="007E5002" w:rsidP="006E5D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521F"/>
    <w:multiLevelType w:val="hybridMultilevel"/>
    <w:tmpl w:val="9BCC5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340EBB"/>
    <w:multiLevelType w:val="hybridMultilevel"/>
    <w:tmpl w:val="5B1CABC4"/>
    <w:lvl w:ilvl="0" w:tplc="67C21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80D7804"/>
    <w:multiLevelType w:val="hybridMultilevel"/>
    <w:tmpl w:val="9C944DC6"/>
    <w:lvl w:ilvl="0" w:tplc="DED077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B6A053B"/>
    <w:multiLevelType w:val="hybridMultilevel"/>
    <w:tmpl w:val="9C944DC6"/>
    <w:lvl w:ilvl="0" w:tplc="DED077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E133D0"/>
    <w:rsid w:val="000C3EC9"/>
    <w:rsid w:val="000D7371"/>
    <w:rsid w:val="000E1E23"/>
    <w:rsid w:val="001067E2"/>
    <w:rsid w:val="001214EE"/>
    <w:rsid w:val="001917E0"/>
    <w:rsid w:val="00192480"/>
    <w:rsid w:val="001D51B9"/>
    <w:rsid w:val="001E1E6B"/>
    <w:rsid w:val="001F64CD"/>
    <w:rsid w:val="00227A1E"/>
    <w:rsid w:val="002411FB"/>
    <w:rsid w:val="002412D2"/>
    <w:rsid w:val="00241E4D"/>
    <w:rsid w:val="0025761F"/>
    <w:rsid w:val="002C7F00"/>
    <w:rsid w:val="002D2EDF"/>
    <w:rsid w:val="002E0F0B"/>
    <w:rsid w:val="002F4CC3"/>
    <w:rsid w:val="00305042"/>
    <w:rsid w:val="003373BD"/>
    <w:rsid w:val="0035117F"/>
    <w:rsid w:val="00356D32"/>
    <w:rsid w:val="003B6179"/>
    <w:rsid w:val="003D6972"/>
    <w:rsid w:val="00404FDE"/>
    <w:rsid w:val="004261EC"/>
    <w:rsid w:val="00463E35"/>
    <w:rsid w:val="0048493B"/>
    <w:rsid w:val="004A1705"/>
    <w:rsid w:val="004B7307"/>
    <w:rsid w:val="004C188E"/>
    <w:rsid w:val="004E6828"/>
    <w:rsid w:val="00506F64"/>
    <w:rsid w:val="00573D31"/>
    <w:rsid w:val="00583A73"/>
    <w:rsid w:val="005C4325"/>
    <w:rsid w:val="005D03E4"/>
    <w:rsid w:val="005D1173"/>
    <w:rsid w:val="005F1EF4"/>
    <w:rsid w:val="005F491A"/>
    <w:rsid w:val="00623BDE"/>
    <w:rsid w:val="006A64E3"/>
    <w:rsid w:val="006B648B"/>
    <w:rsid w:val="006C2ACC"/>
    <w:rsid w:val="006D24D7"/>
    <w:rsid w:val="006D5EC5"/>
    <w:rsid w:val="006E5D92"/>
    <w:rsid w:val="00771A42"/>
    <w:rsid w:val="00787229"/>
    <w:rsid w:val="0079794A"/>
    <w:rsid w:val="007A1748"/>
    <w:rsid w:val="007A2241"/>
    <w:rsid w:val="007E5002"/>
    <w:rsid w:val="008123C8"/>
    <w:rsid w:val="0087074D"/>
    <w:rsid w:val="00871A58"/>
    <w:rsid w:val="008811EA"/>
    <w:rsid w:val="00883637"/>
    <w:rsid w:val="008E3861"/>
    <w:rsid w:val="00917224"/>
    <w:rsid w:val="009C3480"/>
    <w:rsid w:val="009F2D5C"/>
    <w:rsid w:val="00A12EC2"/>
    <w:rsid w:val="00A34CFF"/>
    <w:rsid w:val="00A609DB"/>
    <w:rsid w:val="00A646EC"/>
    <w:rsid w:val="00AB59C3"/>
    <w:rsid w:val="00B53A48"/>
    <w:rsid w:val="00B542DB"/>
    <w:rsid w:val="00B7083D"/>
    <w:rsid w:val="00BB2FCF"/>
    <w:rsid w:val="00BE0BA5"/>
    <w:rsid w:val="00BF3C0A"/>
    <w:rsid w:val="00BF60B7"/>
    <w:rsid w:val="00BF6D38"/>
    <w:rsid w:val="00C02385"/>
    <w:rsid w:val="00C044CE"/>
    <w:rsid w:val="00C47478"/>
    <w:rsid w:val="00D33F16"/>
    <w:rsid w:val="00DD7DE7"/>
    <w:rsid w:val="00DE1792"/>
    <w:rsid w:val="00DE1DE8"/>
    <w:rsid w:val="00E133D0"/>
    <w:rsid w:val="00ED1436"/>
    <w:rsid w:val="00F122AD"/>
    <w:rsid w:val="00F442F7"/>
    <w:rsid w:val="00FD6A82"/>
    <w:rsid w:val="00FE33BC"/>
    <w:rsid w:val="00FF6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2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3D0"/>
    <w:pPr>
      <w:ind w:left="720"/>
      <w:contextualSpacing/>
    </w:pPr>
    <w:rPr>
      <w:rFonts w:eastAsiaTheme="minorHAnsi"/>
      <w:lang w:eastAsia="en-US"/>
    </w:rPr>
  </w:style>
  <w:style w:type="paragraph" w:styleId="a4">
    <w:name w:val="header"/>
    <w:basedOn w:val="a"/>
    <w:link w:val="a5"/>
    <w:uiPriority w:val="99"/>
    <w:semiHidden/>
    <w:unhideWhenUsed/>
    <w:rsid w:val="006E5D9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E5D92"/>
  </w:style>
  <w:style w:type="paragraph" w:styleId="a6">
    <w:name w:val="footer"/>
    <w:basedOn w:val="a"/>
    <w:link w:val="a7"/>
    <w:uiPriority w:val="99"/>
    <w:unhideWhenUsed/>
    <w:rsid w:val="006E5D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5D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74785" TargetMode="External"/><Relationship Id="rId13" Type="http://schemas.openxmlformats.org/officeDocument/2006/relationships/hyperlink" Target="http://docs.cntd.ru/document/901701041" TargetMode="External"/><Relationship Id="rId18" Type="http://schemas.openxmlformats.org/officeDocument/2006/relationships/hyperlink" Target="http://docs.cntd.ru/document/9014765" TargetMode="External"/><Relationship Id="rId3" Type="http://schemas.openxmlformats.org/officeDocument/2006/relationships/styles" Target="styles.xml"/><Relationship Id="rId21" Type="http://schemas.openxmlformats.org/officeDocument/2006/relationships/hyperlink" Target="http://docs.cntd.ru/document/901701041" TargetMode="External"/><Relationship Id="rId7" Type="http://schemas.openxmlformats.org/officeDocument/2006/relationships/endnotes" Target="endnotes.xml"/><Relationship Id="rId12" Type="http://schemas.openxmlformats.org/officeDocument/2006/relationships/hyperlink" Target="http://docs.cntd.ru/document/9020348" TargetMode="External"/><Relationship Id="rId17" Type="http://schemas.openxmlformats.org/officeDocument/2006/relationships/hyperlink" Target="http://docs.cntd.ru/document/9028718" TargetMode="External"/><Relationship Id="rId2" Type="http://schemas.openxmlformats.org/officeDocument/2006/relationships/numbering" Target="numbering.xml"/><Relationship Id="rId16" Type="http://schemas.openxmlformats.org/officeDocument/2006/relationships/hyperlink" Target="http://docs.cntd.ru/document/9015351" TargetMode="External"/><Relationship Id="rId20" Type="http://schemas.openxmlformats.org/officeDocument/2006/relationships/hyperlink" Target="http://docs.cntd.ru/document/9017747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13096" TargetMode="External"/><Relationship Id="rId23" Type="http://schemas.openxmlformats.org/officeDocument/2006/relationships/fontTable" Target="fontTable.xml"/><Relationship Id="rId10" Type="http://schemas.openxmlformats.org/officeDocument/2006/relationships/hyperlink" Target="http://docs.cntd.ru/document/9009935" TargetMode="External"/><Relationship Id="rId19" Type="http://schemas.openxmlformats.org/officeDocument/2006/relationships/hyperlink" Target="http://docs.cntd.ru/document/901873584" TargetMode="External"/><Relationship Id="rId4" Type="http://schemas.openxmlformats.org/officeDocument/2006/relationships/settings" Target="settings.xml"/><Relationship Id="rId9" Type="http://schemas.openxmlformats.org/officeDocument/2006/relationships/hyperlink" Target="http://docs.cntd.ru/document/901774785" TargetMode="External"/><Relationship Id="rId14" Type="http://schemas.openxmlformats.org/officeDocument/2006/relationships/hyperlink" Target="http://docs.cntd.ru/document/9009935" TargetMode="External"/><Relationship Id="rId22" Type="http://schemas.openxmlformats.org/officeDocument/2006/relationships/hyperlink" Target="http://docs.cntd.ru/document/90099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265EA-D83B-4E9E-8121-2A6B4E04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14</Pages>
  <Words>3689</Words>
  <Characters>21031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Comp-4</cp:lastModifiedBy>
  <cp:revision>71</cp:revision>
  <dcterms:created xsi:type="dcterms:W3CDTF">2019-04-04T07:56:00Z</dcterms:created>
  <dcterms:modified xsi:type="dcterms:W3CDTF">2019-05-14T05:45:00Z</dcterms:modified>
</cp:coreProperties>
</file>